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tif" ContentType="image/t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9E798" w14:textId="77777777" w:rsidR="00B23D0D" w:rsidRPr="00997075" w:rsidRDefault="00B23D0D" w:rsidP="00772C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97075">
        <w:rPr>
          <w:rFonts w:ascii="Arial" w:hAnsi="Arial" w:cs="Arial"/>
          <w:b/>
          <w:sz w:val="24"/>
          <w:szCs w:val="24"/>
        </w:rPr>
        <w:t xml:space="preserve">UNIVERSIDADE FEDERAL DE VIÇOSA </w:t>
      </w:r>
    </w:p>
    <w:p w14:paraId="07C66D7E" w14:textId="77777777" w:rsidR="00B23D0D" w:rsidRPr="00997075" w:rsidRDefault="00B23D0D" w:rsidP="00772C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26321E2" w14:textId="77777777" w:rsidR="005F28E1" w:rsidRPr="00997075" w:rsidRDefault="005F28E1" w:rsidP="00772C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17D444" w14:textId="77777777" w:rsidR="00772C69" w:rsidRPr="00997075" w:rsidRDefault="00772C69" w:rsidP="00772C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36DD29" w14:textId="77777777" w:rsidR="00772C69" w:rsidRDefault="00772C69" w:rsidP="00772C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CF7165" w14:textId="77777777" w:rsidR="00997075" w:rsidRPr="00997075" w:rsidRDefault="00997075" w:rsidP="00772C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3E0123" w14:textId="77777777" w:rsidR="00997075" w:rsidRPr="00997075" w:rsidRDefault="00997075" w:rsidP="00772C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1BC289" w14:textId="4D94CF23" w:rsidR="00DF7E8D" w:rsidRDefault="00AF4E2F" w:rsidP="00772C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LUCAS DE PAULO ARCANJO</w:t>
      </w:r>
    </w:p>
    <w:p w14:paraId="60DB57FE" w14:textId="77777777" w:rsidR="00B56A1F" w:rsidRDefault="00B56A1F" w:rsidP="00772C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5420FA1" w14:textId="77777777" w:rsidR="00B56A1F" w:rsidRDefault="00B56A1F" w:rsidP="00772C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CB82CA" w14:textId="77777777" w:rsidR="00B56A1F" w:rsidRDefault="00B56A1F" w:rsidP="00772C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655F37" w14:textId="77777777" w:rsidR="00B56A1F" w:rsidRDefault="00B56A1F" w:rsidP="00772C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02A709" w14:textId="77777777" w:rsidR="00B56A1F" w:rsidRDefault="00B56A1F" w:rsidP="00772C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CEC708" w14:textId="77777777" w:rsidR="00B56A1F" w:rsidRDefault="00B56A1F" w:rsidP="00772C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B651AC" w14:textId="77777777" w:rsidR="00B56A1F" w:rsidRDefault="00B56A1F" w:rsidP="00772C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02E7C0" w14:textId="21339BEE" w:rsidR="00DF7E8D" w:rsidRPr="00997075" w:rsidRDefault="00DF7E8D" w:rsidP="00DF7E8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AÇÃO DE INSETICIDAS SOBRE FASES CRÍTICAS DO DESENVOLVIMENTO</w:t>
      </w:r>
      <w:r w:rsidR="00B56A1F">
        <w:rPr>
          <w:rFonts w:ascii="Arial" w:hAnsi="Arial" w:cs="Arial"/>
          <w:b/>
          <w:sz w:val="24"/>
          <w:szCs w:val="24"/>
        </w:rPr>
        <w:t xml:space="preserve"> DA BROCA PEQUENA DO TOMATEIRO (</w:t>
      </w:r>
      <w:r w:rsidR="00FF5777">
        <w:rPr>
          <w:rFonts w:ascii="Arial" w:hAnsi="Arial" w:cs="Arial"/>
          <w:b/>
          <w:i/>
          <w:sz w:val="24"/>
          <w:szCs w:val="24"/>
        </w:rPr>
        <w:t>Neoleucinodes</w:t>
      </w:r>
      <w:r w:rsidR="00B56A1F">
        <w:rPr>
          <w:rFonts w:ascii="Arial" w:hAnsi="Arial" w:cs="Arial"/>
          <w:b/>
          <w:i/>
          <w:sz w:val="24"/>
          <w:szCs w:val="24"/>
        </w:rPr>
        <w:t xml:space="preserve"> elegant</w:t>
      </w:r>
      <w:r w:rsidR="00B56A1F" w:rsidRPr="00AF4E2F">
        <w:rPr>
          <w:rFonts w:ascii="Arial" w:hAnsi="Arial" w:cs="Arial"/>
          <w:b/>
          <w:i/>
          <w:sz w:val="24"/>
          <w:szCs w:val="24"/>
        </w:rPr>
        <w:t>alis</w:t>
      </w:r>
      <w:r w:rsidR="00B56A1F">
        <w:rPr>
          <w:rFonts w:ascii="Arial" w:hAnsi="Arial" w:cs="Arial"/>
          <w:b/>
          <w:sz w:val="24"/>
          <w:szCs w:val="24"/>
        </w:rPr>
        <w:t>)</w:t>
      </w:r>
    </w:p>
    <w:p w14:paraId="118177DC" w14:textId="77777777" w:rsidR="00DF7E8D" w:rsidRPr="00997075" w:rsidRDefault="00DF7E8D" w:rsidP="00772C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DFF4DC" w14:textId="77777777" w:rsidR="00B23D0D" w:rsidRPr="00997075" w:rsidRDefault="00B23D0D" w:rsidP="00772C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C16FC4" w14:textId="77777777" w:rsidR="00EF0AFE" w:rsidRDefault="00EF0AFE" w:rsidP="00772C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E995DB" w14:textId="77777777" w:rsidR="00997075" w:rsidRPr="00997075" w:rsidRDefault="00997075" w:rsidP="00772C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26E2BA" w14:textId="77777777" w:rsidR="00772C69" w:rsidRDefault="00772C69" w:rsidP="00772C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D4D044" w14:textId="77777777" w:rsidR="00B23D0D" w:rsidRPr="00997075" w:rsidRDefault="00B23D0D" w:rsidP="00772C6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4467A40" w14:textId="77777777" w:rsidR="00B23D0D" w:rsidRDefault="00B23D0D" w:rsidP="00772C6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25E999D" w14:textId="77777777" w:rsidR="00B56A1F" w:rsidRDefault="00B56A1F" w:rsidP="00772C6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237D4E9" w14:textId="77777777" w:rsidR="00B56A1F" w:rsidRDefault="00B56A1F" w:rsidP="00772C6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2EF9CF4" w14:textId="77777777" w:rsidR="00B56A1F" w:rsidRPr="00997075" w:rsidRDefault="00B56A1F" w:rsidP="00772C6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ECCAFE8" w14:textId="77777777" w:rsidR="00B23D0D" w:rsidRPr="00997075" w:rsidRDefault="00B23D0D" w:rsidP="00772C6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D853C22" w14:textId="77777777" w:rsidR="00EF0AFE" w:rsidRPr="00997075" w:rsidRDefault="00EF0AFE" w:rsidP="00772C6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B60D0ED" w14:textId="77777777" w:rsidR="00EF0AFE" w:rsidRPr="00997075" w:rsidRDefault="00EF0AFE" w:rsidP="00772C6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C3BCF37" w14:textId="77777777" w:rsidR="00772C69" w:rsidRPr="00997075" w:rsidRDefault="00772C69" w:rsidP="00772C6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A015923" w14:textId="77777777" w:rsidR="00B23D0D" w:rsidRPr="00997075" w:rsidRDefault="00EF0AFE" w:rsidP="00772C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97075">
        <w:rPr>
          <w:rFonts w:ascii="Arial" w:hAnsi="Arial" w:cs="Arial"/>
          <w:b/>
          <w:sz w:val="24"/>
          <w:szCs w:val="24"/>
        </w:rPr>
        <w:t>VIÇOSA – MINAS GERAIS</w:t>
      </w:r>
    </w:p>
    <w:p w14:paraId="00C58709" w14:textId="77777777" w:rsidR="00992CFB" w:rsidRPr="00997075" w:rsidRDefault="00EF0AFE" w:rsidP="00992CF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97075">
        <w:rPr>
          <w:rFonts w:ascii="Arial" w:hAnsi="Arial" w:cs="Arial"/>
          <w:b/>
          <w:sz w:val="24"/>
          <w:szCs w:val="24"/>
        </w:rPr>
        <w:t>2016</w:t>
      </w:r>
      <w:r w:rsidR="00992CFB" w:rsidRPr="00997075">
        <w:rPr>
          <w:rFonts w:ascii="Arial" w:hAnsi="Arial" w:cs="Arial"/>
          <w:b/>
          <w:sz w:val="24"/>
          <w:szCs w:val="24"/>
        </w:rPr>
        <w:br w:type="page"/>
      </w:r>
    </w:p>
    <w:p w14:paraId="1A126D6E" w14:textId="77777777" w:rsidR="00E83038" w:rsidRDefault="00E83038" w:rsidP="00772C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FCDBFE" w14:textId="77777777" w:rsidR="00E83038" w:rsidRDefault="00E83038" w:rsidP="00772C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DA064A" w14:textId="77777777" w:rsidR="005F28E1" w:rsidRDefault="00AF4E2F" w:rsidP="00772C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LUCAS DE PAULO ARCANJO</w:t>
      </w:r>
    </w:p>
    <w:p w14:paraId="2B300A32" w14:textId="77777777" w:rsidR="00AF4E2F" w:rsidRDefault="00AF4E2F" w:rsidP="00772C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03DFD0" w14:textId="77777777" w:rsidR="00AF4E2F" w:rsidRDefault="00AF4E2F" w:rsidP="00772C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AE273C" w14:textId="77777777" w:rsidR="00AF4E2F" w:rsidRDefault="00AF4E2F" w:rsidP="00772C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2403FC" w14:textId="77777777" w:rsidR="00AF4E2F" w:rsidRDefault="00AF4E2F" w:rsidP="00772C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B9B68E" w14:textId="77777777" w:rsidR="00AF4E2F" w:rsidRDefault="00AF4E2F" w:rsidP="00772C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9D67E3" w14:textId="77777777" w:rsidR="00AF4E2F" w:rsidRDefault="00AF4E2F" w:rsidP="00772C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A74482" w14:textId="77777777" w:rsidR="00AF4E2F" w:rsidRDefault="00AF4E2F" w:rsidP="00772C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FC0F49" w14:textId="77777777" w:rsidR="00EE2C0F" w:rsidRPr="00997075" w:rsidRDefault="00EE2C0F" w:rsidP="00EE2C0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E3381D" w14:textId="7AEB94B1" w:rsidR="00AF4E2F" w:rsidRPr="00997075" w:rsidRDefault="00EE2C0F" w:rsidP="00EE2C0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AÇÃO DE INSE</w:t>
      </w:r>
      <w:r w:rsidR="00803F08">
        <w:rPr>
          <w:rFonts w:ascii="Arial" w:hAnsi="Arial" w:cs="Arial"/>
          <w:b/>
          <w:sz w:val="24"/>
          <w:szCs w:val="24"/>
        </w:rPr>
        <w:t>TICIDAS SOBRE FASES CRÍTICAS DO</w:t>
      </w:r>
      <w:r>
        <w:rPr>
          <w:rFonts w:ascii="Arial" w:hAnsi="Arial" w:cs="Arial"/>
          <w:b/>
          <w:sz w:val="24"/>
          <w:szCs w:val="24"/>
        </w:rPr>
        <w:t xml:space="preserve"> DESENVOLVIMENTO</w:t>
      </w:r>
      <w:r w:rsidR="00803F08">
        <w:rPr>
          <w:rFonts w:ascii="Arial" w:hAnsi="Arial" w:cs="Arial"/>
          <w:b/>
          <w:sz w:val="24"/>
          <w:szCs w:val="24"/>
        </w:rPr>
        <w:t xml:space="preserve"> DA BROCA PEQUENA DO TOMATEIRO (</w:t>
      </w:r>
      <w:r w:rsidR="00FF5777">
        <w:rPr>
          <w:rFonts w:ascii="Arial" w:hAnsi="Arial" w:cs="Arial"/>
          <w:b/>
          <w:i/>
          <w:sz w:val="24"/>
          <w:szCs w:val="24"/>
        </w:rPr>
        <w:t>Neoleucinodes</w:t>
      </w:r>
      <w:r w:rsidR="00803F08">
        <w:rPr>
          <w:rFonts w:ascii="Arial" w:hAnsi="Arial" w:cs="Arial"/>
          <w:b/>
          <w:i/>
          <w:sz w:val="24"/>
          <w:szCs w:val="24"/>
        </w:rPr>
        <w:t xml:space="preserve"> elegant</w:t>
      </w:r>
      <w:r w:rsidR="00803F08" w:rsidRPr="00AF4E2F">
        <w:rPr>
          <w:rFonts w:ascii="Arial" w:hAnsi="Arial" w:cs="Arial"/>
          <w:b/>
          <w:i/>
          <w:sz w:val="24"/>
          <w:szCs w:val="24"/>
        </w:rPr>
        <w:t>alis</w:t>
      </w:r>
      <w:r w:rsidR="00803F08">
        <w:rPr>
          <w:rFonts w:ascii="Arial" w:hAnsi="Arial" w:cs="Arial"/>
          <w:b/>
          <w:i/>
          <w:sz w:val="24"/>
          <w:szCs w:val="24"/>
        </w:rPr>
        <w:t>)</w:t>
      </w:r>
    </w:p>
    <w:p w14:paraId="5AEC8D25" w14:textId="77777777" w:rsidR="005F28E1" w:rsidRPr="00997075" w:rsidRDefault="005F28E1" w:rsidP="00772C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EFB1C3" w14:textId="77777777" w:rsidR="005F28E1" w:rsidRPr="00997075" w:rsidRDefault="005F28E1" w:rsidP="00772C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836033" w14:textId="77777777" w:rsidR="00772C69" w:rsidRPr="00997075" w:rsidRDefault="00772C69" w:rsidP="00772C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00E86FA" w14:textId="77777777" w:rsidR="005F28E1" w:rsidRPr="00997075" w:rsidRDefault="005F28E1" w:rsidP="00772C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5D07B9" w14:textId="77777777" w:rsidR="00EF0AFE" w:rsidRPr="00997075" w:rsidRDefault="00EF0AFE" w:rsidP="00772C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3A5168" w14:textId="77777777" w:rsidR="00997075" w:rsidRDefault="00997075" w:rsidP="00772C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52054F" w14:textId="77777777" w:rsidR="00997075" w:rsidRPr="00997075" w:rsidRDefault="00997075" w:rsidP="00772C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A26B5C" w14:textId="77777777" w:rsidR="005F28E1" w:rsidRPr="00997075" w:rsidRDefault="005F28E1" w:rsidP="00772C69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1FD8316" w14:textId="77777777" w:rsidR="00EF0AFE" w:rsidRPr="00997075" w:rsidRDefault="00EF0AFE" w:rsidP="001165FF">
      <w:pPr>
        <w:spacing w:after="0" w:line="360" w:lineRule="auto"/>
        <w:ind w:left="4252"/>
        <w:jc w:val="both"/>
        <w:rPr>
          <w:rFonts w:ascii="Arial" w:hAnsi="Arial" w:cs="Arial"/>
          <w:b/>
        </w:rPr>
      </w:pPr>
      <w:r w:rsidRPr="00997075">
        <w:rPr>
          <w:rFonts w:ascii="Arial" w:hAnsi="Arial" w:cs="Arial"/>
          <w:b/>
        </w:rPr>
        <w:t>Relatório final, apresentado à Universidade Federal de Viçosa, como parte das exigências para a obtenção do título de Engenheiro Agrônomo.</w:t>
      </w:r>
    </w:p>
    <w:p w14:paraId="059AB498" w14:textId="77777777" w:rsidR="00EF0AFE" w:rsidRPr="00997075" w:rsidRDefault="00EF0AFE" w:rsidP="001165FF">
      <w:pPr>
        <w:spacing w:after="0" w:line="360" w:lineRule="auto"/>
        <w:ind w:left="4252"/>
        <w:jc w:val="both"/>
        <w:rPr>
          <w:rFonts w:ascii="Arial" w:hAnsi="Arial" w:cs="Arial"/>
          <w:b/>
        </w:rPr>
      </w:pPr>
      <w:r w:rsidRPr="00997075">
        <w:rPr>
          <w:rFonts w:ascii="Arial" w:hAnsi="Arial" w:cs="Arial"/>
          <w:b/>
        </w:rPr>
        <w:t xml:space="preserve">Orientador: </w:t>
      </w:r>
      <w:r w:rsidR="00AF4E2F">
        <w:rPr>
          <w:rFonts w:ascii="Arial" w:hAnsi="Arial" w:cs="Arial"/>
          <w:b/>
        </w:rPr>
        <w:t>Marcelo Coutinho Picanço</w:t>
      </w:r>
    </w:p>
    <w:p w14:paraId="1B0ED747" w14:textId="77777777" w:rsidR="00EF0AFE" w:rsidRPr="00997075" w:rsidRDefault="00EF0AFE" w:rsidP="00997075">
      <w:pPr>
        <w:tabs>
          <w:tab w:val="left" w:pos="6096"/>
        </w:tabs>
        <w:spacing w:after="0" w:line="360" w:lineRule="auto"/>
        <w:ind w:left="4252"/>
        <w:jc w:val="both"/>
        <w:rPr>
          <w:rFonts w:ascii="Arial" w:hAnsi="Arial" w:cs="Arial"/>
          <w:b/>
        </w:rPr>
      </w:pPr>
      <w:r w:rsidRPr="00997075">
        <w:rPr>
          <w:rFonts w:ascii="Arial" w:hAnsi="Arial" w:cs="Arial"/>
          <w:b/>
        </w:rPr>
        <w:t>Coorientadores:</w:t>
      </w:r>
      <w:r w:rsidR="006D535B">
        <w:rPr>
          <w:rFonts w:ascii="Arial" w:hAnsi="Arial" w:cs="Arial"/>
          <w:b/>
        </w:rPr>
        <w:t xml:space="preserve"> </w:t>
      </w:r>
      <w:r w:rsidR="00AF4E2F">
        <w:rPr>
          <w:rFonts w:ascii="Arial" w:hAnsi="Arial" w:cs="Arial"/>
          <w:b/>
        </w:rPr>
        <w:t>Ricardo</w:t>
      </w:r>
      <w:r w:rsidR="00E07331">
        <w:rPr>
          <w:rFonts w:ascii="Arial" w:hAnsi="Arial" w:cs="Arial"/>
          <w:b/>
        </w:rPr>
        <w:t xml:space="preserve"> Siqueira</w:t>
      </w:r>
      <w:r w:rsidR="006D535B">
        <w:rPr>
          <w:rFonts w:ascii="Arial" w:hAnsi="Arial" w:cs="Arial"/>
          <w:b/>
        </w:rPr>
        <w:t xml:space="preserve"> da Silva</w:t>
      </w:r>
    </w:p>
    <w:p w14:paraId="23659124" w14:textId="77777777" w:rsidR="00EF0AFE" w:rsidRPr="00997075" w:rsidRDefault="00AF4E2F" w:rsidP="00997075">
      <w:pPr>
        <w:tabs>
          <w:tab w:val="left" w:pos="6096"/>
        </w:tabs>
        <w:spacing w:after="0" w:line="360" w:lineRule="auto"/>
        <w:ind w:left="425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Arthur </w:t>
      </w:r>
      <w:r w:rsidR="006D535B">
        <w:rPr>
          <w:rFonts w:ascii="Arial" w:hAnsi="Arial" w:cs="Arial"/>
          <w:b/>
        </w:rPr>
        <w:t xml:space="preserve">Vieira </w:t>
      </w:r>
      <w:r>
        <w:rPr>
          <w:rFonts w:ascii="Arial" w:hAnsi="Arial" w:cs="Arial"/>
          <w:b/>
        </w:rPr>
        <w:t>Ribeiro</w:t>
      </w:r>
    </w:p>
    <w:p w14:paraId="0A7DDD76" w14:textId="77777777" w:rsidR="005F28E1" w:rsidRDefault="005F28E1" w:rsidP="00772C6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9A5A101" w14:textId="77777777" w:rsidR="00997075" w:rsidRDefault="00997075" w:rsidP="00772C6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21E727E" w14:textId="77777777" w:rsidR="00997075" w:rsidRPr="00997075" w:rsidRDefault="00997075" w:rsidP="00772C6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51AF80E" w14:textId="77777777" w:rsidR="00EF0AFE" w:rsidRPr="00997075" w:rsidRDefault="00EF0AFE" w:rsidP="00772C6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6AB1857" w14:textId="77777777" w:rsidR="005F28E1" w:rsidRPr="00997075" w:rsidRDefault="005F28E1" w:rsidP="00772C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97075">
        <w:rPr>
          <w:rFonts w:ascii="Arial" w:hAnsi="Arial" w:cs="Arial"/>
          <w:b/>
          <w:sz w:val="24"/>
          <w:szCs w:val="24"/>
        </w:rPr>
        <w:t>V</w:t>
      </w:r>
      <w:r w:rsidR="00EF0AFE" w:rsidRPr="00997075">
        <w:rPr>
          <w:rFonts w:ascii="Arial" w:hAnsi="Arial" w:cs="Arial"/>
          <w:b/>
          <w:sz w:val="24"/>
          <w:szCs w:val="24"/>
        </w:rPr>
        <w:t>IÇOSA</w:t>
      </w:r>
      <w:r w:rsidRPr="00997075">
        <w:rPr>
          <w:rFonts w:ascii="Arial" w:hAnsi="Arial" w:cs="Arial"/>
          <w:b/>
          <w:sz w:val="24"/>
          <w:szCs w:val="24"/>
        </w:rPr>
        <w:t xml:space="preserve"> – M</w:t>
      </w:r>
      <w:r w:rsidR="00EF0AFE" w:rsidRPr="00997075">
        <w:rPr>
          <w:rFonts w:ascii="Arial" w:hAnsi="Arial" w:cs="Arial"/>
          <w:b/>
          <w:sz w:val="24"/>
          <w:szCs w:val="24"/>
        </w:rPr>
        <w:t xml:space="preserve">INAS </w:t>
      </w:r>
      <w:r w:rsidRPr="00997075">
        <w:rPr>
          <w:rFonts w:ascii="Arial" w:hAnsi="Arial" w:cs="Arial"/>
          <w:b/>
          <w:sz w:val="24"/>
          <w:szCs w:val="24"/>
        </w:rPr>
        <w:t>G</w:t>
      </w:r>
      <w:r w:rsidR="00EF0AFE" w:rsidRPr="00997075">
        <w:rPr>
          <w:rFonts w:ascii="Arial" w:hAnsi="Arial" w:cs="Arial"/>
          <w:b/>
          <w:sz w:val="24"/>
          <w:szCs w:val="24"/>
        </w:rPr>
        <w:t>ERAIS</w:t>
      </w:r>
    </w:p>
    <w:p w14:paraId="2D6510DB" w14:textId="77777777" w:rsidR="00B56A1F" w:rsidRDefault="00EF0AFE" w:rsidP="00992CF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97075">
        <w:rPr>
          <w:rFonts w:ascii="Arial" w:hAnsi="Arial" w:cs="Arial"/>
          <w:b/>
          <w:sz w:val="24"/>
          <w:szCs w:val="24"/>
        </w:rPr>
        <w:t>2016</w:t>
      </w:r>
    </w:p>
    <w:p w14:paraId="730B0C0D" w14:textId="77777777" w:rsidR="00B56A1F" w:rsidRDefault="00B56A1F" w:rsidP="00992CF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D1979F" w14:textId="09DA4BEE" w:rsidR="00992CFB" w:rsidRPr="00997075" w:rsidRDefault="00992CFB" w:rsidP="00992CF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B29CAF" w14:textId="77777777" w:rsidR="001165FF" w:rsidRPr="00997075" w:rsidRDefault="00AF4E2F" w:rsidP="001165F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LUCAS DE PAULO ARCANJO</w:t>
      </w:r>
    </w:p>
    <w:p w14:paraId="5231AB08" w14:textId="77777777" w:rsidR="001165FF" w:rsidRPr="00997075" w:rsidRDefault="001165FF" w:rsidP="001165F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67B3A5B" w14:textId="77777777" w:rsidR="001165FF" w:rsidRDefault="001165FF" w:rsidP="001165F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7A96D7" w14:textId="77777777" w:rsidR="00997075" w:rsidRPr="00997075" w:rsidRDefault="00997075" w:rsidP="001165F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F99186" w14:textId="77777777" w:rsidR="001165FF" w:rsidRPr="00997075" w:rsidRDefault="001165FF" w:rsidP="001165F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5065DF" w14:textId="77777777" w:rsidR="001165FF" w:rsidRPr="00997075" w:rsidRDefault="001165FF" w:rsidP="001165F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60EB97" w14:textId="77777777" w:rsidR="001165FF" w:rsidRPr="00997075" w:rsidRDefault="001165FF" w:rsidP="001165F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8233F3" w14:textId="2F1445C9" w:rsidR="00803F08" w:rsidRPr="00997075" w:rsidRDefault="00803F08" w:rsidP="00803F0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AÇÃO DE INSETICIDAS SOBRE FASES CRÍTICAS DO DESENVOLVIMENTO DA BROCA PEQUENA DO TOMATEIRO (</w:t>
      </w:r>
      <w:r w:rsidR="00FF5777">
        <w:rPr>
          <w:rFonts w:ascii="Arial" w:hAnsi="Arial" w:cs="Arial"/>
          <w:b/>
          <w:i/>
          <w:sz w:val="24"/>
          <w:szCs w:val="24"/>
        </w:rPr>
        <w:t>Neoleucinodes</w:t>
      </w:r>
      <w:r>
        <w:rPr>
          <w:rFonts w:ascii="Arial" w:hAnsi="Arial" w:cs="Arial"/>
          <w:b/>
          <w:i/>
          <w:sz w:val="24"/>
          <w:szCs w:val="24"/>
        </w:rPr>
        <w:t xml:space="preserve"> elegant</w:t>
      </w:r>
      <w:r w:rsidRPr="00AF4E2F">
        <w:rPr>
          <w:rFonts w:ascii="Arial" w:hAnsi="Arial" w:cs="Arial"/>
          <w:b/>
          <w:i/>
          <w:sz w:val="24"/>
          <w:szCs w:val="24"/>
        </w:rPr>
        <w:t>alis</w:t>
      </w:r>
      <w:r>
        <w:rPr>
          <w:rFonts w:ascii="Arial" w:hAnsi="Arial" w:cs="Arial"/>
          <w:b/>
          <w:i/>
          <w:sz w:val="24"/>
          <w:szCs w:val="24"/>
        </w:rPr>
        <w:t>)</w:t>
      </w:r>
    </w:p>
    <w:p w14:paraId="17FB6D15" w14:textId="77777777" w:rsidR="00997075" w:rsidRDefault="00997075" w:rsidP="001165F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947A20" w14:textId="77777777" w:rsidR="00997075" w:rsidRPr="00997075" w:rsidRDefault="00997075" w:rsidP="001165F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1DD9A5" w14:textId="77777777" w:rsidR="001165FF" w:rsidRPr="00997075" w:rsidRDefault="001165FF" w:rsidP="001165F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E335560" w14:textId="77777777" w:rsidR="001165FF" w:rsidRPr="00997075" w:rsidRDefault="001165FF" w:rsidP="001165F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25F13D3" w14:textId="77777777" w:rsidR="001165FF" w:rsidRPr="00997075" w:rsidRDefault="001165FF" w:rsidP="001165FF">
      <w:pPr>
        <w:spacing w:after="0" w:line="360" w:lineRule="auto"/>
        <w:ind w:left="4253"/>
        <w:jc w:val="both"/>
        <w:rPr>
          <w:rFonts w:ascii="Arial" w:hAnsi="Arial" w:cs="Arial"/>
          <w:b/>
        </w:rPr>
      </w:pPr>
      <w:r w:rsidRPr="00997075">
        <w:rPr>
          <w:rFonts w:ascii="Arial" w:hAnsi="Arial" w:cs="Arial"/>
          <w:b/>
        </w:rPr>
        <w:t>Relatório final, apresentado à Universidade Federal de Viçosa, como parte das exigências para a obtenção do título de Engenheiro Agrônomo.</w:t>
      </w:r>
    </w:p>
    <w:p w14:paraId="0488583A" w14:textId="77777777" w:rsidR="001165FF" w:rsidRPr="00997075" w:rsidRDefault="001165FF" w:rsidP="001165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DAD62FD" w14:textId="77777777" w:rsidR="00121E5A" w:rsidRDefault="00121E5A" w:rsidP="001165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BB6D68" w14:textId="51F1A68C" w:rsidR="001165FF" w:rsidRPr="00997075" w:rsidRDefault="00B417D3" w:rsidP="001165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APROVADA: 18 de Novembro</w:t>
      </w:r>
      <w:r w:rsidR="001165FF" w:rsidRPr="00997075">
        <w:rPr>
          <w:rFonts w:ascii="Arial" w:hAnsi="Arial" w:cs="Arial"/>
          <w:sz w:val="24"/>
          <w:szCs w:val="24"/>
        </w:rPr>
        <w:t xml:space="preserve"> de 2016.</w:t>
      </w:r>
    </w:p>
    <w:p w14:paraId="54612564" w14:textId="77777777" w:rsidR="00992CFB" w:rsidRPr="00997075" w:rsidRDefault="00992CFB" w:rsidP="001165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DE45BD9" w14:textId="77777777" w:rsidR="00992CFB" w:rsidRPr="00997075" w:rsidRDefault="00992CFB" w:rsidP="001165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CA46A9A" w14:textId="77777777" w:rsidR="00992CFB" w:rsidRDefault="00992CFB" w:rsidP="001165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A9A5676" w14:textId="77777777" w:rsidR="00997075" w:rsidRDefault="00997075" w:rsidP="001165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F3AF67" w14:textId="77777777" w:rsidR="00997075" w:rsidRDefault="00997075" w:rsidP="001165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9CE7A6" w14:textId="77777777" w:rsidR="00997075" w:rsidRDefault="00997075" w:rsidP="001165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6F8DFD" w14:textId="77777777" w:rsidR="00997075" w:rsidRDefault="00997075" w:rsidP="001165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A71614" w14:textId="77777777" w:rsidR="00992CFB" w:rsidRPr="00997075" w:rsidRDefault="00992CFB" w:rsidP="001165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506B7B5" w14:textId="77777777" w:rsidR="00992CFB" w:rsidRPr="00997075" w:rsidRDefault="00992CFB" w:rsidP="001165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382"/>
      </w:tblGrid>
      <w:tr w:rsidR="00992CFB" w:rsidRPr="00997075" w14:paraId="795BB305" w14:textId="77777777" w:rsidTr="00992CFB">
        <w:trPr>
          <w:jc w:val="center"/>
        </w:trPr>
        <w:tc>
          <w:tcPr>
            <w:tcW w:w="5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C28EAC" w14:textId="2821EE70" w:rsidR="00992CFB" w:rsidRPr="00997075" w:rsidRDefault="00992CFB" w:rsidP="00992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075">
              <w:rPr>
                <w:rFonts w:ascii="Arial" w:hAnsi="Arial" w:cs="Arial"/>
                <w:sz w:val="24"/>
                <w:szCs w:val="24"/>
              </w:rPr>
              <w:t xml:space="preserve">Prof. </w:t>
            </w:r>
            <w:r w:rsidR="00FF5777">
              <w:rPr>
                <w:rFonts w:ascii="Arial" w:hAnsi="Arial" w:cs="Arial"/>
                <w:sz w:val="24"/>
                <w:szCs w:val="24"/>
              </w:rPr>
              <w:t>Marcelo Coutinho Picanço</w:t>
            </w:r>
          </w:p>
          <w:p w14:paraId="4BE80FF6" w14:textId="77777777" w:rsidR="00992CFB" w:rsidRPr="00997075" w:rsidRDefault="00992CFB" w:rsidP="00992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075">
              <w:rPr>
                <w:rFonts w:ascii="Arial" w:hAnsi="Arial" w:cs="Arial"/>
                <w:sz w:val="24"/>
                <w:szCs w:val="24"/>
              </w:rPr>
              <w:t>(orientador)</w:t>
            </w:r>
          </w:p>
          <w:p w14:paraId="20B9220B" w14:textId="77777777" w:rsidR="00992CFB" w:rsidRPr="00997075" w:rsidRDefault="00992CFB" w:rsidP="00992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075">
              <w:rPr>
                <w:rFonts w:ascii="Arial" w:hAnsi="Arial" w:cs="Arial"/>
                <w:sz w:val="24"/>
                <w:szCs w:val="24"/>
              </w:rPr>
              <w:t>(UFV)</w:t>
            </w:r>
          </w:p>
        </w:tc>
      </w:tr>
    </w:tbl>
    <w:p w14:paraId="4DEFBB68" w14:textId="77777777" w:rsidR="001165FF" w:rsidRPr="00997075" w:rsidRDefault="001165FF" w:rsidP="001165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0FA234" w14:textId="77777777" w:rsidR="00803F08" w:rsidRDefault="00803F08" w:rsidP="0099707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8C67FFC" w14:textId="77777777" w:rsidR="009357FB" w:rsidRDefault="00F65DFB" w:rsidP="009357F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992CFB" w:rsidRPr="00997075">
        <w:rPr>
          <w:rFonts w:ascii="Arial" w:hAnsi="Arial" w:cs="Arial"/>
          <w:b/>
          <w:sz w:val="24"/>
          <w:szCs w:val="24"/>
        </w:rPr>
        <w:t>GRADECIMENTOS</w:t>
      </w:r>
    </w:p>
    <w:p w14:paraId="475C1143" w14:textId="3228CB1A" w:rsidR="00AC4559" w:rsidRDefault="00803F08" w:rsidP="009357F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Agradeço primeiramente</w:t>
      </w:r>
      <w:r w:rsidR="00AC4559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Deus </w:t>
      </w:r>
      <w:r w:rsidR="00AC4559">
        <w:rPr>
          <w:rFonts w:ascii="Arial" w:hAnsi="Arial" w:cs="Arial"/>
          <w:sz w:val="24"/>
          <w:szCs w:val="24"/>
        </w:rPr>
        <w:t xml:space="preserve">e a UFV </w:t>
      </w:r>
      <w:r>
        <w:rPr>
          <w:rFonts w:ascii="Arial" w:hAnsi="Arial" w:cs="Arial"/>
          <w:sz w:val="24"/>
          <w:szCs w:val="24"/>
        </w:rPr>
        <w:t>por me permitir chegar até aqui. Em segundo</w:t>
      </w:r>
      <w:r w:rsidR="0027578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minha família</w:t>
      </w:r>
      <w:r w:rsidR="00275783">
        <w:rPr>
          <w:rFonts w:ascii="Arial" w:hAnsi="Arial" w:cs="Arial"/>
          <w:sz w:val="24"/>
          <w:szCs w:val="24"/>
        </w:rPr>
        <w:t xml:space="preserve"> e</w:t>
      </w:r>
      <w:r w:rsidR="00AC4559">
        <w:rPr>
          <w:rFonts w:ascii="Arial" w:hAnsi="Arial" w:cs="Arial"/>
          <w:sz w:val="24"/>
          <w:szCs w:val="24"/>
        </w:rPr>
        <w:t xml:space="preserve"> namorada por todo apoio nessa caminhada. Agradeço também</w:t>
      </w:r>
      <w:r w:rsidR="00275783">
        <w:rPr>
          <w:rFonts w:ascii="Arial" w:hAnsi="Arial" w:cs="Arial"/>
          <w:sz w:val="24"/>
          <w:szCs w:val="24"/>
        </w:rPr>
        <w:t>,</w:t>
      </w:r>
      <w:r w:rsidR="00AC4559">
        <w:rPr>
          <w:rFonts w:ascii="Arial" w:hAnsi="Arial" w:cs="Arial"/>
          <w:sz w:val="24"/>
          <w:szCs w:val="24"/>
        </w:rPr>
        <w:t xml:space="preserve"> aos colegas do laboratório de Manejo Integrado de Pragas por toda a ajuda e ótimo convívio durante a graduação.</w:t>
      </w:r>
      <w:r w:rsidR="009357FB">
        <w:rPr>
          <w:rFonts w:ascii="Arial" w:hAnsi="Arial" w:cs="Arial"/>
          <w:sz w:val="24"/>
          <w:szCs w:val="24"/>
        </w:rPr>
        <w:t xml:space="preserve"> Sou grato</w:t>
      </w:r>
      <w:r w:rsidR="005028C8">
        <w:rPr>
          <w:rFonts w:ascii="Arial" w:hAnsi="Arial" w:cs="Arial"/>
          <w:sz w:val="24"/>
          <w:szCs w:val="24"/>
        </w:rPr>
        <w:t xml:space="preserve"> ao professor José Eduardo Serr</w:t>
      </w:r>
      <w:r w:rsidR="00EB124C">
        <w:rPr>
          <w:rFonts w:ascii="Arial" w:hAnsi="Arial" w:cs="Arial"/>
          <w:sz w:val="24"/>
          <w:szCs w:val="24"/>
        </w:rPr>
        <w:t>ão e ao núcleo de microscopia e microanálises da UFV pela colaboração.</w:t>
      </w:r>
      <w:r w:rsidR="005028C8">
        <w:rPr>
          <w:rFonts w:ascii="Arial" w:hAnsi="Arial" w:cs="Arial"/>
          <w:sz w:val="24"/>
          <w:szCs w:val="24"/>
        </w:rPr>
        <w:t xml:space="preserve"> </w:t>
      </w:r>
      <w:r w:rsidR="00AC4559">
        <w:rPr>
          <w:rFonts w:ascii="Arial" w:hAnsi="Arial" w:cs="Arial"/>
          <w:sz w:val="24"/>
          <w:szCs w:val="24"/>
        </w:rPr>
        <w:t xml:space="preserve"> Por fim</w:t>
      </w:r>
      <w:r w:rsidR="00275783">
        <w:rPr>
          <w:rFonts w:ascii="Arial" w:hAnsi="Arial" w:cs="Arial"/>
          <w:sz w:val="24"/>
          <w:szCs w:val="24"/>
        </w:rPr>
        <w:t>, agradeço ao meu orientador</w:t>
      </w:r>
      <w:r w:rsidR="00AC4559">
        <w:rPr>
          <w:rFonts w:ascii="Arial" w:hAnsi="Arial" w:cs="Arial"/>
          <w:sz w:val="24"/>
          <w:szCs w:val="24"/>
        </w:rPr>
        <w:t xml:space="preserve"> e coorientadores por todas as sugestões</w:t>
      </w:r>
      <w:r w:rsidR="00275783">
        <w:rPr>
          <w:rFonts w:ascii="Arial" w:hAnsi="Arial" w:cs="Arial"/>
          <w:sz w:val="24"/>
          <w:szCs w:val="24"/>
        </w:rPr>
        <w:t xml:space="preserve"> e ajudas.</w:t>
      </w:r>
    </w:p>
    <w:p w14:paraId="146E54DD" w14:textId="320F02CB" w:rsidR="00803F08" w:rsidRPr="00803F08" w:rsidRDefault="00AC4559" w:rsidP="00803F0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58A6DCB8" w14:textId="77777777" w:rsidR="00803F08" w:rsidRDefault="00803F08" w:rsidP="00803F0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CE962F" w14:textId="5B229479" w:rsidR="00803F08" w:rsidRPr="00997075" w:rsidRDefault="00803F08" w:rsidP="00803F0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E1F63BF" w14:textId="77777777" w:rsidR="00992CFB" w:rsidRPr="00997075" w:rsidRDefault="00992CFB" w:rsidP="0099707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5427744" w14:textId="77777777" w:rsidR="00992CFB" w:rsidRPr="00997075" w:rsidRDefault="00992CFB">
      <w:pPr>
        <w:rPr>
          <w:rFonts w:ascii="Arial" w:hAnsi="Arial" w:cs="Arial"/>
          <w:sz w:val="24"/>
          <w:szCs w:val="24"/>
        </w:rPr>
      </w:pPr>
      <w:r w:rsidRPr="00997075">
        <w:rPr>
          <w:rFonts w:ascii="Arial" w:hAnsi="Arial" w:cs="Arial"/>
          <w:sz w:val="24"/>
          <w:szCs w:val="24"/>
        </w:rPr>
        <w:br w:type="page"/>
      </w:r>
    </w:p>
    <w:p w14:paraId="11E6720D" w14:textId="77777777" w:rsidR="00147980" w:rsidRDefault="00E377B9" w:rsidP="0014798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97075">
        <w:rPr>
          <w:rFonts w:ascii="Arial" w:hAnsi="Arial" w:cs="Arial"/>
          <w:b/>
          <w:sz w:val="24"/>
          <w:szCs w:val="24"/>
        </w:rPr>
        <w:lastRenderedPageBreak/>
        <w:t>RESUMO</w:t>
      </w:r>
    </w:p>
    <w:p w14:paraId="50B22A6C" w14:textId="2812DBE1" w:rsidR="0084733E" w:rsidRPr="004B735F" w:rsidRDefault="00B11710" w:rsidP="00AA158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broca pequena do tomateiro </w:t>
      </w:r>
      <w:r w:rsidRPr="004B735F">
        <w:rPr>
          <w:rFonts w:ascii="Arial" w:hAnsi="Arial" w:cs="Arial"/>
          <w:sz w:val="24"/>
          <w:szCs w:val="24"/>
        </w:rPr>
        <w:t>(</w:t>
      </w:r>
      <w:r w:rsidR="00FF5777">
        <w:rPr>
          <w:rFonts w:ascii="Arial" w:hAnsi="Arial" w:cs="Arial"/>
          <w:i/>
          <w:sz w:val="24"/>
          <w:szCs w:val="24"/>
        </w:rPr>
        <w:t>Neoleucinodes</w:t>
      </w:r>
      <w:r w:rsidRPr="004B735F">
        <w:rPr>
          <w:rFonts w:ascii="Arial" w:hAnsi="Arial" w:cs="Arial"/>
          <w:i/>
          <w:sz w:val="24"/>
          <w:szCs w:val="24"/>
        </w:rPr>
        <w:t xml:space="preserve"> elegantalis</w:t>
      </w:r>
      <w:r w:rsidRPr="004B735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1444DB" w:rsidRPr="00CA5028">
        <w:rPr>
          <w:rFonts w:ascii="Arial" w:hAnsi="Arial" w:cs="Arial"/>
          <w:sz w:val="24"/>
          <w:szCs w:val="24"/>
        </w:rPr>
        <w:t>(Guenée) (Lepidoptera: Crambidae)</w:t>
      </w:r>
      <w:r w:rsidR="001444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é</w:t>
      </w:r>
      <w:r w:rsidR="00BD6DBC">
        <w:rPr>
          <w:rFonts w:ascii="Arial" w:hAnsi="Arial" w:cs="Arial"/>
          <w:sz w:val="24"/>
          <w:szCs w:val="24"/>
        </w:rPr>
        <w:t xml:space="preserve"> uma</w:t>
      </w:r>
      <w:r>
        <w:rPr>
          <w:rFonts w:ascii="Arial" w:hAnsi="Arial" w:cs="Arial"/>
          <w:sz w:val="24"/>
          <w:szCs w:val="24"/>
        </w:rPr>
        <w:t xml:space="preserve"> praga</w:t>
      </w:r>
      <w:r w:rsidR="0005471D">
        <w:rPr>
          <w:rFonts w:ascii="Arial" w:hAnsi="Arial" w:cs="Arial"/>
          <w:sz w:val="24"/>
          <w:szCs w:val="24"/>
        </w:rPr>
        <w:t xml:space="preserve"> chave da cultura do tomate na América do S</w:t>
      </w:r>
      <w:r>
        <w:rPr>
          <w:rFonts w:ascii="Arial" w:hAnsi="Arial" w:cs="Arial"/>
          <w:sz w:val="24"/>
          <w:szCs w:val="24"/>
        </w:rPr>
        <w:t>ul.</w:t>
      </w:r>
      <w:r w:rsidRPr="004B735F">
        <w:rPr>
          <w:rFonts w:ascii="Arial" w:hAnsi="Arial" w:cs="Arial"/>
          <w:sz w:val="24"/>
          <w:szCs w:val="24"/>
        </w:rPr>
        <w:t xml:space="preserve"> </w:t>
      </w:r>
      <w:r w:rsidR="00B3724B">
        <w:rPr>
          <w:rFonts w:ascii="Arial" w:hAnsi="Arial" w:cs="Arial"/>
          <w:sz w:val="24"/>
          <w:szCs w:val="24"/>
        </w:rPr>
        <w:t xml:space="preserve">A partir </w:t>
      </w:r>
      <w:r w:rsidR="00360CD1">
        <w:rPr>
          <w:rFonts w:ascii="Arial" w:hAnsi="Arial" w:cs="Arial"/>
          <w:sz w:val="24"/>
          <w:szCs w:val="24"/>
        </w:rPr>
        <w:t>da biologia do inseto</w:t>
      </w:r>
      <w:r w:rsidR="005F510A" w:rsidRPr="004B735F">
        <w:rPr>
          <w:rFonts w:ascii="Arial" w:hAnsi="Arial" w:cs="Arial"/>
          <w:sz w:val="24"/>
          <w:szCs w:val="24"/>
        </w:rPr>
        <w:t xml:space="preserve"> deve-se</w:t>
      </w:r>
      <w:r w:rsidR="002023ED">
        <w:rPr>
          <w:rFonts w:ascii="Arial" w:hAnsi="Arial" w:cs="Arial"/>
          <w:sz w:val="24"/>
          <w:szCs w:val="24"/>
        </w:rPr>
        <w:t xml:space="preserve"> fazer o manejo químico com</w:t>
      </w:r>
      <w:r w:rsidR="0005471D">
        <w:rPr>
          <w:rFonts w:ascii="Arial" w:hAnsi="Arial" w:cs="Arial"/>
          <w:sz w:val="24"/>
          <w:szCs w:val="24"/>
        </w:rPr>
        <w:t xml:space="preserve"> inseticidas</w:t>
      </w:r>
      <w:r w:rsidR="005F510A" w:rsidRPr="004B735F">
        <w:rPr>
          <w:rFonts w:ascii="Arial" w:hAnsi="Arial" w:cs="Arial"/>
          <w:sz w:val="24"/>
          <w:szCs w:val="24"/>
        </w:rPr>
        <w:t xml:space="preserve"> eficientes aos alvos de controle que são</w:t>
      </w:r>
      <w:r w:rsidR="00907F19">
        <w:rPr>
          <w:rFonts w:ascii="Arial" w:hAnsi="Arial" w:cs="Arial"/>
          <w:sz w:val="24"/>
          <w:szCs w:val="24"/>
        </w:rPr>
        <w:t>:</w:t>
      </w:r>
      <w:r w:rsidR="005F510A" w:rsidRPr="004B735F">
        <w:rPr>
          <w:rFonts w:ascii="Arial" w:hAnsi="Arial" w:cs="Arial"/>
          <w:sz w:val="24"/>
          <w:szCs w:val="24"/>
        </w:rPr>
        <w:t xml:space="preserve"> ovos, lagartas recém eclodidas e adultos. </w:t>
      </w:r>
      <w:r w:rsidR="00AA1589" w:rsidRPr="004B735F">
        <w:rPr>
          <w:rFonts w:ascii="Arial" w:hAnsi="Arial" w:cs="Arial"/>
          <w:sz w:val="24"/>
          <w:szCs w:val="24"/>
        </w:rPr>
        <w:t>Entretanto</w:t>
      </w:r>
      <w:r w:rsidR="00542F9E">
        <w:rPr>
          <w:rFonts w:ascii="Arial" w:hAnsi="Arial" w:cs="Arial"/>
          <w:sz w:val="24"/>
          <w:szCs w:val="24"/>
        </w:rPr>
        <w:t>,</w:t>
      </w:r>
      <w:r w:rsidR="00AA1589" w:rsidRPr="004B735F">
        <w:rPr>
          <w:rFonts w:ascii="Arial" w:hAnsi="Arial" w:cs="Arial"/>
          <w:sz w:val="24"/>
          <w:szCs w:val="24"/>
        </w:rPr>
        <w:t xml:space="preserve"> há poucos estudos sobre a ação de </w:t>
      </w:r>
      <w:r w:rsidR="00E660EB">
        <w:rPr>
          <w:rFonts w:ascii="Arial" w:hAnsi="Arial" w:cs="Arial"/>
          <w:sz w:val="24"/>
          <w:szCs w:val="24"/>
        </w:rPr>
        <w:t>inseticidas</w:t>
      </w:r>
      <w:r w:rsidR="00AA1589" w:rsidRPr="004B735F">
        <w:rPr>
          <w:rFonts w:ascii="Arial" w:hAnsi="Arial" w:cs="Arial"/>
          <w:sz w:val="24"/>
          <w:szCs w:val="24"/>
        </w:rPr>
        <w:t xml:space="preserve"> sobre estas fases críticas de dese</w:t>
      </w:r>
      <w:r w:rsidR="00907F19">
        <w:rPr>
          <w:rFonts w:ascii="Arial" w:hAnsi="Arial" w:cs="Arial"/>
          <w:sz w:val="24"/>
          <w:szCs w:val="24"/>
        </w:rPr>
        <w:t>nvolvimento, principalmente com</w:t>
      </w:r>
      <w:r w:rsidR="00AA1589" w:rsidRPr="004B735F">
        <w:rPr>
          <w:rFonts w:ascii="Arial" w:hAnsi="Arial" w:cs="Arial"/>
          <w:sz w:val="24"/>
          <w:szCs w:val="24"/>
        </w:rPr>
        <w:t xml:space="preserve"> ovos. </w:t>
      </w:r>
      <w:r w:rsidR="004B735F" w:rsidRPr="004B735F">
        <w:rPr>
          <w:rFonts w:ascii="Arial" w:hAnsi="Arial" w:cs="Arial"/>
          <w:sz w:val="24"/>
          <w:szCs w:val="24"/>
        </w:rPr>
        <w:t>O</w:t>
      </w:r>
      <w:r w:rsidR="00C02B85">
        <w:rPr>
          <w:rFonts w:ascii="Arial" w:hAnsi="Arial" w:cs="Arial"/>
          <w:sz w:val="24"/>
          <w:szCs w:val="24"/>
        </w:rPr>
        <w:t>s</w:t>
      </w:r>
      <w:r w:rsidR="004B735F" w:rsidRPr="004B735F">
        <w:rPr>
          <w:rFonts w:ascii="Arial" w:hAnsi="Arial" w:cs="Arial"/>
          <w:sz w:val="24"/>
          <w:szCs w:val="24"/>
        </w:rPr>
        <w:t xml:space="preserve"> objetivo</w:t>
      </w:r>
      <w:r w:rsidR="00C02B85">
        <w:rPr>
          <w:rFonts w:ascii="Arial" w:hAnsi="Arial" w:cs="Arial"/>
          <w:sz w:val="24"/>
          <w:szCs w:val="24"/>
        </w:rPr>
        <w:t>s do trabalho foram</w:t>
      </w:r>
      <w:r w:rsidR="004B735F" w:rsidRPr="004B735F">
        <w:rPr>
          <w:rFonts w:ascii="Arial" w:hAnsi="Arial" w:cs="Arial"/>
          <w:sz w:val="24"/>
          <w:szCs w:val="24"/>
        </w:rPr>
        <w:t xml:space="preserve"> </w:t>
      </w:r>
      <w:r w:rsidR="0005471D">
        <w:rPr>
          <w:rFonts w:ascii="Arial" w:hAnsi="Arial" w:cs="Arial"/>
          <w:sz w:val="24"/>
          <w:szCs w:val="24"/>
        </w:rPr>
        <w:t xml:space="preserve">(i) </w:t>
      </w:r>
      <w:r w:rsidR="004B735F" w:rsidRPr="004B735F">
        <w:rPr>
          <w:rFonts w:ascii="Arial" w:hAnsi="Arial" w:cs="Arial"/>
          <w:sz w:val="24"/>
          <w:szCs w:val="24"/>
        </w:rPr>
        <w:t>ide</w:t>
      </w:r>
      <w:r w:rsidR="00907F19">
        <w:rPr>
          <w:rFonts w:ascii="Arial" w:hAnsi="Arial" w:cs="Arial"/>
          <w:sz w:val="24"/>
          <w:szCs w:val="24"/>
        </w:rPr>
        <w:t>ntificar inseticidas que modificam</w:t>
      </w:r>
      <w:r w:rsidR="004B735F" w:rsidRPr="004B735F">
        <w:rPr>
          <w:rFonts w:ascii="Arial" w:hAnsi="Arial" w:cs="Arial"/>
          <w:sz w:val="24"/>
          <w:szCs w:val="24"/>
        </w:rPr>
        <w:t xml:space="preserve"> o comportamento de oviposição</w:t>
      </w:r>
      <w:r w:rsidR="00B3724B">
        <w:rPr>
          <w:rFonts w:ascii="Arial" w:hAnsi="Arial" w:cs="Arial"/>
          <w:sz w:val="24"/>
          <w:szCs w:val="24"/>
        </w:rPr>
        <w:t xml:space="preserve"> e que causam </w:t>
      </w:r>
      <w:r w:rsidR="004B735F" w:rsidRPr="004B735F">
        <w:rPr>
          <w:rFonts w:ascii="Arial" w:hAnsi="Arial" w:cs="Arial"/>
          <w:sz w:val="24"/>
          <w:szCs w:val="24"/>
        </w:rPr>
        <w:t>mortalidades</w:t>
      </w:r>
      <w:r w:rsidR="00907F19">
        <w:rPr>
          <w:rFonts w:ascii="Arial" w:hAnsi="Arial" w:cs="Arial"/>
          <w:sz w:val="24"/>
          <w:szCs w:val="24"/>
        </w:rPr>
        <w:t xml:space="preserve"> elevadas</w:t>
      </w:r>
      <w:r w:rsidR="004B735F" w:rsidRPr="004B735F">
        <w:rPr>
          <w:rFonts w:ascii="Arial" w:hAnsi="Arial" w:cs="Arial"/>
          <w:sz w:val="24"/>
          <w:szCs w:val="24"/>
        </w:rPr>
        <w:t xml:space="preserve"> em lagartas de </w:t>
      </w:r>
      <w:r w:rsidR="004B735F" w:rsidRPr="004B735F">
        <w:rPr>
          <w:rFonts w:ascii="Arial" w:hAnsi="Arial" w:cs="Arial"/>
          <w:i/>
          <w:sz w:val="24"/>
          <w:szCs w:val="24"/>
        </w:rPr>
        <w:t>N. elegantalis</w:t>
      </w:r>
      <w:r w:rsidR="0005471D">
        <w:rPr>
          <w:rFonts w:ascii="Arial" w:hAnsi="Arial" w:cs="Arial"/>
          <w:sz w:val="24"/>
          <w:szCs w:val="24"/>
        </w:rPr>
        <w:t>;(ii)</w:t>
      </w:r>
      <w:r w:rsidR="004B735F" w:rsidRPr="004B735F">
        <w:rPr>
          <w:rFonts w:ascii="Arial" w:hAnsi="Arial" w:cs="Arial"/>
          <w:sz w:val="24"/>
          <w:szCs w:val="24"/>
        </w:rPr>
        <w:t xml:space="preserve"> identificar prod</w:t>
      </w:r>
      <w:r w:rsidR="0005471D">
        <w:rPr>
          <w:rFonts w:ascii="Arial" w:hAnsi="Arial" w:cs="Arial"/>
          <w:sz w:val="24"/>
          <w:szCs w:val="24"/>
        </w:rPr>
        <w:t>utos que tenham efeito ovicida;</w:t>
      </w:r>
      <w:r w:rsidR="004B735F" w:rsidRPr="004B735F">
        <w:rPr>
          <w:rFonts w:ascii="Arial" w:hAnsi="Arial" w:cs="Arial"/>
          <w:sz w:val="24"/>
          <w:szCs w:val="24"/>
        </w:rPr>
        <w:t xml:space="preserve"> </w:t>
      </w:r>
      <w:r w:rsidR="0005471D">
        <w:rPr>
          <w:rFonts w:ascii="Arial" w:hAnsi="Arial" w:cs="Arial"/>
          <w:sz w:val="24"/>
          <w:szCs w:val="24"/>
        </w:rPr>
        <w:t xml:space="preserve">(iii) </w:t>
      </w:r>
      <w:r w:rsidR="004B735F" w:rsidRPr="004B735F">
        <w:rPr>
          <w:rFonts w:ascii="Arial" w:hAnsi="Arial" w:cs="Arial"/>
          <w:sz w:val="24"/>
          <w:szCs w:val="24"/>
        </w:rPr>
        <w:t>compreender como a estrutura do ovo e o desenvolvimento embrionário são afetados</w:t>
      </w:r>
      <w:r w:rsidR="004426B3">
        <w:rPr>
          <w:rFonts w:ascii="Arial" w:hAnsi="Arial" w:cs="Arial"/>
          <w:sz w:val="24"/>
          <w:szCs w:val="24"/>
        </w:rPr>
        <w:t>.</w:t>
      </w:r>
      <w:r w:rsidR="00907F19">
        <w:rPr>
          <w:rFonts w:ascii="Arial" w:hAnsi="Arial" w:cs="Arial"/>
          <w:sz w:val="24"/>
          <w:szCs w:val="24"/>
        </w:rPr>
        <w:t xml:space="preserve"> </w:t>
      </w:r>
      <w:r w:rsidR="00C66F1A">
        <w:rPr>
          <w:rFonts w:ascii="Arial" w:hAnsi="Arial" w:cs="Arial"/>
          <w:sz w:val="24"/>
          <w:szCs w:val="24"/>
        </w:rPr>
        <w:t xml:space="preserve">Os </w:t>
      </w:r>
      <w:r w:rsidR="002023ED">
        <w:rPr>
          <w:rFonts w:ascii="Arial" w:hAnsi="Arial" w:cs="Arial"/>
          <w:sz w:val="24"/>
          <w:szCs w:val="24"/>
        </w:rPr>
        <w:t>inse</w:t>
      </w:r>
      <w:r w:rsidR="00C66F1A">
        <w:rPr>
          <w:rFonts w:ascii="Arial" w:hAnsi="Arial" w:cs="Arial"/>
          <w:sz w:val="24"/>
          <w:szCs w:val="24"/>
        </w:rPr>
        <w:t>ticidas testados foram lufenuron, indoxacarb, metoxifenozida, flubendiamida, deltametrina, clorantraniliprole</w:t>
      </w:r>
      <w:r w:rsidR="00DE4034">
        <w:rPr>
          <w:rFonts w:ascii="Arial" w:hAnsi="Arial" w:cs="Arial"/>
          <w:sz w:val="24"/>
          <w:szCs w:val="24"/>
        </w:rPr>
        <w:t>, hidrocloridrato de cartap</w:t>
      </w:r>
      <w:r w:rsidR="00C66F1A">
        <w:rPr>
          <w:rFonts w:ascii="Arial" w:hAnsi="Arial" w:cs="Arial"/>
          <w:sz w:val="24"/>
          <w:szCs w:val="24"/>
        </w:rPr>
        <w:t xml:space="preserve"> e metomil.</w:t>
      </w:r>
      <w:r w:rsidR="00907F19">
        <w:rPr>
          <w:rFonts w:ascii="Arial" w:hAnsi="Arial" w:cs="Arial"/>
          <w:sz w:val="24"/>
          <w:szCs w:val="24"/>
        </w:rPr>
        <w:t xml:space="preserve"> Para avaliar o efeito dos </w:t>
      </w:r>
      <w:r w:rsidR="0005471D">
        <w:rPr>
          <w:rFonts w:ascii="Arial" w:hAnsi="Arial" w:cs="Arial"/>
          <w:sz w:val="24"/>
          <w:szCs w:val="24"/>
        </w:rPr>
        <w:t>inseticidas</w:t>
      </w:r>
      <w:r w:rsidR="0028737D">
        <w:rPr>
          <w:rFonts w:ascii="Arial" w:hAnsi="Arial" w:cs="Arial"/>
          <w:sz w:val="24"/>
          <w:szCs w:val="24"/>
        </w:rPr>
        <w:t xml:space="preserve"> sobre a oviposição</w:t>
      </w:r>
      <w:r w:rsidR="00C552FF">
        <w:rPr>
          <w:rFonts w:ascii="Arial" w:hAnsi="Arial" w:cs="Arial"/>
          <w:sz w:val="24"/>
          <w:szCs w:val="24"/>
        </w:rPr>
        <w:t>,</w:t>
      </w:r>
      <w:r w:rsidR="00275783">
        <w:rPr>
          <w:rFonts w:ascii="Arial" w:hAnsi="Arial" w:cs="Arial"/>
          <w:sz w:val="24"/>
          <w:szCs w:val="24"/>
        </w:rPr>
        <w:t xml:space="preserve"> frutos artificiais foram </w:t>
      </w:r>
      <w:r w:rsidR="0028737D">
        <w:rPr>
          <w:rFonts w:ascii="Arial" w:hAnsi="Arial" w:cs="Arial"/>
          <w:sz w:val="24"/>
          <w:szCs w:val="24"/>
        </w:rPr>
        <w:t>trata</w:t>
      </w:r>
      <w:r w:rsidR="00A23579">
        <w:rPr>
          <w:rFonts w:ascii="Arial" w:hAnsi="Arial" w:cs="Arial"/>
          <w:sz w:val="24"/>
          <w:szCs w:val="24"/>
        </w:rPr>
        <w:t>dos</w:t>
      </w:r>
      <w:r w:rsidR="00275783">
        <w:rPr>
          <w:rFonts w:ascii="Arial" w:hAnsi="Arial" w:cs="Arial"/>
          <w:sz w:val="24"/>
          <w:szCs w:val="24"/>
        </w:rPr>
        <w:t xml:space="preserve"> e </w:t>
      </w:r>
      <w:r w:rsidR="00A23579">
        <w:rPr>
          <w:rFonts w:ascii="Arial" w:hAnsi="Arial" w:cs="Arial"/>
          <w:sz w:val="24"/>
          <w:szCs w:val="24"/>
        </w:rPr>
        <w:t>submetidos a</w:t>
      </w:r>
      <w:r w:rsidR="00EA6154">
        <w:rPr>
          <w:rFonts w:ascii="Arial" w:hAnsi="Arial" w:cs="Arial"/>
          <w:sz w:val="24"/>
          <w:szCs w:val="24"/>
        </w:rPr>
        <w:t xml:space="preserve"> testes com e sem chance de escolha</w:t>
      </w:r>
      <w:r w:rsidR="00275783">
        <w:rPr>
          <w:rFonts w:ascii="Arial" w:hAnsi="Arial" w:cs="Arial"/>
          <w:sz w:val="24"/>
          <w:szCs w:val="24"/>
        </w:rPr>
        <w:t>.</w:t>
      </w:r>
      <w:r w:rsidR="00372B34">
        <w:rPr>
          <w:rFonts w:ascii="Arial" w:hAnsi="Arial" w:cs="Arial"/>
          <w:sz w:val="24"/>
          <w:szCs w:val="24"/>
        </w:rPr>
        <w:t xml:space="preserve"> No </w:t>
      </w:r>
      <w:r w:rsidR="00372B34" w:rsidRPr="0005471D">
        <w:rPr>
          <w:rFonts w:ascii="Arial" w:hAnsi="Arial" w:cs="Arial"/>
          <w:sz w:val="24"/>
          <w:szCs w:val="24"/>
        </w:rPr>
        <w:t>outro</w:t>
      </w:r>
      <w:r w:rsidR="00372B34">
        <w:rPr>
          <w:rFonts w:ascii="Arial" w:hAnsi="Arial" w:cs="Arial"/>
          <w:sz w:val="24"/>
          <w:szCs w:val="24"/>
        </w:rPr>
        <w:t xml:space="preserve"> experimento</w:t>
      </w:r>
      <w:r w:rsidR="000E690A">
        <w:rPr>
          <w:rFonts w:ascii="Arial" w:hAnsi="Arial" w:cs="Arial"/>
          <w:sz w:val="24"/>
          <w:szCs w:val="24"/>
        </w:rPr>
        <w:t xml:space="preserve"> lagartas recém eclodidas fora</w:t>
      </w:r>
      <w:r w:rsidR="002023ED">
        <w:rPr>
          <w:rFonts w:ascii="Arial" w:hAnsi="Arial" w:cs="Arial"/>
          <w:sz w:val="24"/>
          <w:szCs w:val="24"/>
        </w:rPr>
        <w:t>m transferidas para</w:t>
      </w:r>
      <w:r w:rsidR="000E690A">
        <w:rPr>
          <w:rFonts w:ascii="Arial" w:hAnsi="Arial" w:cs="Arial"/>
          <w:sz w:val="24"/>
          <w:szCs w:val="24"/>
        </w:rPr>
        <w:t xml:space="preserve"> frutos de jilós </w:t>
      </w:r>
      <w:r w:rsidR="000E690A" w:rsidRPr="000E690A">
        <w:rPr>
          <w:rFonts w:ascii="Arial" w:hAnsi="Arial" w:cs="Arial"/>
          <w:i/>
          <w:sz w:val="24"/>
          <w:szCs w:val="24"/>
        </w:rPr>
        <w:t>(Solanum gilo</w:t>
      </w:r>
      <w:r w:rsidR="000E690A">
        <w:rPr>
          <w:rFonts w:ascii="Arial" w:hAnsi="Arial" w:cs="Arial"/>
          <w:sz w:val="24"/>
          <w:szCs w:val="24"/>
        </w:rPr>
        <w:t>) tratados</w:t>
      </w:r>
      <w:r w:rsidR="0005471D">
        <w:rPr>
          <w:rFonts w:ascii="Arial" w:hAnsi="Arial" w:cs="Arial"/>
          <w:sz w:val="24"/>
          <w:szCs w:val="24"/>
        </w:rPr>
        <w:t xml:space="preserve"> e </w:t>
      </w:r>
      <w:r w:rsidR="008F14AC">
        <w:rPr>
          <w:rFonts w:ascii="Arial" w:hAnsi="Arial" w:cs="Arial"/>
          <w:sz w:val="24"/>
          <w:szCs w:val="24"/>
        </w:rPr>
        <w:t>após 1</w:t>
      </w:r>
      <w:r w:rsidR="00360CD1">
        <w:rPr>
          <w:rFonts w:ascii="Arial" w:hAnsi="Arial" w:cs="Arial"/>
          <w:sz w:val="24"/>
          <w:szCs w:val="24"/>
        </w:rPr>
        <w:t>0</w:t>
      </w:r>
      <w:r w:rsidR="0005471D">
        <w:rPr>
          <w:rFonts w:ascii="Arial" w:hAnsi="Arial" w:cs="Arial"/>
          <w:sz w:val="24"/>
          <w:szCs w:val="24"/>
        </w:rPr>
        <w:t xml:space="preserve"> dias </w:t>
      </w:r>
      <w:r w:rsidR="00360CD1">
        <w:rPr>
          <w:rFonts w:ascii="Arial" w:hAnsi="Arial" w:cs="Arial"/>
          <w:sz w:val="24"/>
          <w:szCs w:val="24"/>
        </w:rPr>
        <w:t>determinou-se</w:t>
      </w:r>
      <w:r w:rsidR="000E690A">
        <w:rPr>
          <w:rFonts w:ascii="Arial" w:hAnsi="Arial" w:cs="Arial"/>
          <w:sz w:val="24"/>
          <w:szCs w:val="24"/>
        </w:rPr>
        <w:t xml:space="preserve"> a mortalidade.</w:t>
      </w:r>
      <w:r w:rsidR="000E690A" w:rsidRPr="00B17753">
        <w:rPr>
          <w:rFonts w:ascii="Arial" w:hAnsi="Arial" w:cs="Arial"/>
          <w:sz w:val="24"/>
          <w:szCs w:val="24"/>
        </w:rPr>
        <w:t xml:space="preserve"> </w:t>
      </w:r>
      <w:r w:rsidR="00B17753" w:rsidRPr="00B17753">
        <w:rPr>
          <w:rFonts w:ascii="Arial" w:hAnsi="Arial" w:cs="Arial"/>
          <w:sz w:val="24"/>
          <w:szCs w:val="24"/>
        </w:rPr>
        <w:t>J</w:t>
      </w:r>
      <w:r w:rsidR="00EA6154">
        <w:rPr>
          <w:rFonts w:ascii="Arial" w:hAnsi="Arial" w:cs="Arial"/>
          <w:sz w:val="24"/>
          <w:szCs w:val="24"/>
        </w:rPr>
        <w:t xml:space="preserve">á para determinar o efeito ovicida, </w:t>
      </w:r>
      <w:r w:rsidR="00907F19">
        <w:rPr>
          <w:rFonts w:ascii="Arial" w:hAnsi="Arial" w:cs="Arial"/>
          <w:sz w:val="24"/>
          <w:szCs w:val="24"/>
        </w:rPr>
        <w:t>ovos foram</w:t>
      </w:r>
      <w:r w:rsidR="0048799A">
        <w:rPr>
          <w:rFonts w:ascii="Arial" w:hAnsi="Arial" w:cs="Arial"/>
          <w:sz w:val="24"/>
          <w:szCs w:val="24"/>
        </w:rPr>
        <w:t xml:space="preserve"> transferidos para</w:t>
      </w:r>
      <w:r w:rsidR="00907F19">
        <w:rPr>
          <w:rFonts w:ascii="Arial" w:hAnsi="Arial" w:cs="Arial"/>
          <w:sz w:val="24"/>
          <w:szCs w:val="24"/>
        </w:rPr>
        <w:t xml:space="preserve"> </w:t>
      </w:r>
      <w:r w:rsidR="00EA6154">
        <w:rPr>
          <w:rFonts w:ascii="Arial" w:hAnsi="Arial" w:cs="Arial"/>
          <w:sz w:val="24"/>
          <w:szCs w:val="24"/>
        </w:rPr>
        <w:t>placas de petr</w:t>
      </w:r>
      <w:r w:rsidR="004426B3">
        <w:rPr>
          <w:rFonts w:ascii="Arial" w:hAnsi="Arial" w:cs="Arial"/>
          <w:sz w:val="24"/>
          <w:szCs w:val="24"/>
        </w:rPr>
        <w:t>i</w:t>
      </w:r>
      <w:r w:rsidR="00907F19">
        <w:rPr>
          <w:rFonts w:ascii="Arial" w:hAnsi="Arial" w:cs="Arial"/>
          <w:sz w:val="24"/>
          <w:szCs w:val="24"/>
        </w:rPr>
        <w:t xml:space="preserve"> e pulverizado</w:t>
      </w:r>
      <w:r w:rsidR="00EA6154">
        <w:rPr>
          <w:rFonts w:ascii="Arial" w:hAnsi="Arial" w:cs="Arial"/>
          <w:sz w:val="24"/>
          <w:szCs w:val="24"/>
        </w:rPr>
        <w:t xml:space="preserve">s </w:t>
      </w:r>
      <w:r w:rsidR="0048799A">
        <w:rPr>
          <w:rFonts w:ascii="Arial" w:hAnsi="Arial" w:cs="Arial"/>
          <w:sz w:val="24"/>
          <w:szCs w:val="24"/>
        </w:rPr>
        <w:t>pela</w:t>
      </w:r>
      <w:r w:rsidR="0005471D">
        <w:rPr>
          <w:rFonts w:ascii="Arial" w:hAnsi="Arial" w:cs="Arial"/>
          <w:sz w:val="24"/>
          <w:szCs w:val="24"/>
        </w:rPr>
        <w:t xml:space="preserve"> torre de p</w:t>
      </w:r>
      <w:r w:rsidR="00C552FF">
        <w:rPr>
          <w:rFonts w:ascii="Arial" w:hAnsi="Arial" w:cs="Arial"/>
          <w:sz w:val="24"/>
          <w:szCs w:val="24"/>
        </w:rPr>
        <w:t>otter. A</w:t>
      </w:r>
      <w:r w:rsidR="002023ED">
        <w:rPr>
          <w:rFonts w:ascii="Arial" w:hAnsi="Arial" w:cs="Arial"/>
          <w:sz w:val="24"/>
          <w:szCs w:val="24"/>
        </w:rPr>
        <w:t xml:space="preserve"> partir de c</w:t>
      </w:r>
      <w:r w:rsidR="00C552FF">
        <w:rPr>
          <w:rFonts w:ascii="Arial" w:hAnsi="Arial" w:cs="Arial"/>
          <w:sz w:val="24"/>
          <w:szCs w:val="24"/>
        </w:rPr>
        <w:t>inco</w:t>
      </w:r>
      <w:r w:rsidR="002023ED">
        <w:rPr>
          <w:rFonts w:ascii="Arial" w:hAnsi="Arial" w:cs="Arial"/>
          <w:sz w:val="24"/>
          <w:szCs w:val="24"/>
        </w:rPr>
        <w:t xml:space="preserve"> dias </w:t>
      </w:r>
      <w:r w:rsidR="00C552FF">
        <w:rPr>
          <w:rFonts w:ascii="Arial" w:hAnsi="Arial" w:cs="Arial"/>
          <w:sz w:val="24"/>
          <w:szCs w:val="24"/>
        </w:rPr>
        <w:t xml:space="preserve">foram contados o número </w:t>
      </w:r>
      <w:r w:rsidR="002F7439">
        <w:rPr>
          <w:rFonts w:ascii="Arial" w:hAnsi="Arial" w:cs="Arial"/>
          <w:sz w:val="24"/>
          <w:szCs w:val="24"/>
        </w:rPr>
        <w:t>d</w:t>
      </w:r>
      <w:r w:rsidR="00C552FF">
        <w:rPr>
          <w:rFonts w:ascii="Arial" w:hAnsi="Arial" w:cs="Arial"/>
          <w:sz w:val="24"/>
          <w:szCs w:val="24"/>
        </w:rPr>
        <w:t>e ovos eclodidos e não eclodidos com o auxílio de um microscópio estereoscópico. Durante esta avaliaç</w:t>
      </w:r>
      <w:r w:rsidR="002F7439">
        <w:rPr>
          <w:rFonts w:ascii="Arial" w:hAnsi="Arial" w:cs="Arial"/>
          <w:sz w:val="24"/>
          <w:szCs w:val="24"/>
        </w:rPr>
        <w:t>ão foram retiradas</w:t>
      </w:r>
      <w:r w:rsidR="00C552FF">
        <w:rPr>
          <w:rFonts w:ascii="Arial" w:hAnsi="Arial" w:cs="Arial"/>
          <w:sz w:val="24"/>
          <w:szCs w:val="24"/>
        </w:rPr>
        <w:t xml:space="preserve"> fotografias para acompanhar o desenvolvimento dos ovos.</w:t>
      </w:r>
      <w:r w:rsidR="0005471D">
        <w:rPr>
          <w:rFonts w:ascii="Arial" w:hAnsi="Arial" w:cs="Arial"/>
          <w:sz w:val="24"/>
          <w:szCs w:val="24"/>
        </w:rPr>
        <w:t xml:space="preserve"> O</w:t>
      </w:r>
      <w:r w:rsidR="00EB124C">
        <w:rPr>
          <w:rFonts w:ascii="Arial" w:hAnsi="Arial" w:cs="Arial"/>
          <w:sz w:val="24"/>
          <w:szCs w:val="24"/>
        </w:rPr>
        <w:t xml:space="preserve">s ovos </w:t>
      </w:r>
      <w:r w:rsidR="002F7439">
        <w:rPr>
          <w:rFonts w:ascii="Arial" w:hAnsi="Arial" w:cs="Arial"/>
          <w:sz w:val="24"/>
          <w:szCs w:val="24"/>
        </w:rPr>
        <w:t xml:space="preserve">tratados com </w:t>
      </w:r>
      <w:r w:rsidR="00E660EB">
        <w:rPr>
          <w:rFonts w:ascii="Arial" w:hAnsi="Arial" w:cs="Arial"/>
          <w:sz w:val="24"/>
          <w:szCs w:val="24"/>
        </w:rPr>
        <w:t>inseticidas</w:t>
      </w:r>
      <w:r w:rsidR="002F7439">
        <w:rPr>
          <w:rFonts w:ascii="Arial" w:hAnsi="Arial" w:cs="Arial"/>
          <w:sz w:val="24"/>
          <w:szCs w:val="24"/>
        </w:rPr>
        <w:t xml:space="preserve"> que tiveram açã</w:t>
      </w:r>
      <w:r w:rsidR="00156225">
        <w:rPr>
          <w:rFonts w:ascii="Arial" w:hAnsi="Arial" w:cs="Arial"/>
          <w:sz w:val="24"/>
          <w:szCs w:val="24"/>
        </w:rPr>
        <w:t>o ovicida</w:t>
      </w:r>
      <w:r w:rsidR="00EB124C">
        <w:rPr>
          <w:rFonts w:ascii="Arial" w:hAnsi="Arial" w:cs="Arial"/>
          <w:sz w:val="24"/>
          <w:szCs w:val="24"/>
        </w:rPr>
        <w:t>,</w:t>
      </w:r>
      <w:r w:rsidR="00B3724B">
        <w:rPr>
          <w:rFonts w:ascii="Arial" w:hAnsi="Arial" w:cs="Arial"/>
          <w:sz w:val="24"/>
          <w:szCs w:val="24"/>
        </w:rPr>
        <w:t xml:space="preserve"> foram cortados e</w:t>
      </w:r>
      <w:r w:rsidR="00156225">
        <w:rPr>
          <w:rFonts w:ascii="Arial" w:hAnsi="Arial" w:cs="Arial"/>
          <w:sz w:val="24"/>
          <w:szCs w:val="24"/>
        </w:rPr>
        <w:t xml:space="preserve"> suas</w:t>
      </w:r>
      <w:r w:rsidR="00360CD1">
        <w:rPr>
          <w:rFonts w:ascii="Arial" w:hAnsi="Arial" w:cs="Arial"/>
          <w:sz w:val="24"/>
          <w:szCs w:val="24"/>
        </w:rPr>
        <w:t xml:space="preserve"> estruturas</w:t>
      </w:r>
      <w:r w:rsidR="00EB124C">
        <w:rPr>
          <w:rFonts w:ascii="Arial" w:hAnsi="Arial" w:cs="Arial"/>
          <w:sz w:val="24"/>
          <w:szCs w:val="24"/>
        </w:rPr>
        <w:t xml:space="preserve"> foram observadas</w:t>
      </w:r>
      <w:r w:rsidR="00360CD1">
        <w:rPr>
          <w:rFonts w:ascii="Arial" w:hAnsi="Arial" w:cs="Arial"/>
          <w:sz w:val="24"/>
          <w:szCs w:val="24"/>
        </w:rPr>
        <w:t xml:space="preserve"> através da</w:t>
      </w:r>
      <w:r w:rsidR="002F7439">
        <w:rPr>
          <w:rFonts w:ascii="Arial" w:hAnsi="Arial" w:cs="Arial"/>
          <w:sz w:val="24"/>
          <w:szCs w:val="24"/>
        </w:rPr>
        <w:t xml:space="preserve"> microscopia</w:t>
      </w:r>
      <w:r w:rsidR="0005471D">
        <w:rPr>
          <w:rFonts w:ascii="Arial" w:hAnsi="Arial" w:cs="Arial"/>
          <w:sz w:val="24"/>
          <w:szCs w:val="24"/>
        </w:rPr>
        <w:t xml:space="preserve"> eletrônica</w:t>
      </w:r>
      <w:r w:rsidR="002F7439">
        <w:rPr>
          <w:rFonts w:ascii="Arial" w:hAnsi="Arial" w:cs="Arial"/>
          <w:sz w:val="24"/>
          <w:szCs w:val="24"/>
        </w:rPr>
        <w:t xml:space="preserve"> de transmissão.</w:t>
      </w:r>
      <w:r w:rsidR="00C552FF">
        <w:rPr>
          <w:rFonts w:ascii="Arial" w:hAnsi="Arial" w:cs="Arial"/>
          <w:sz w:val="24"/>
          <w:szCs w:val="24"/>
        </w:rPr>
        <w:t xml:space="preserve"> </w:t>
      </w:r>
      <w:r w:rsidR="00DE4034">
        <w:rPr>
          <w:rFonts w:ascii="Arial" w:hAnsi="Arial" w:cs="Arial"/>
          <w:sz w:val="24"/>
          <w:szCs w:val="24"/>
        </w:rPr>
        <w:t xml:space="preserve">O hidrocloridrato de cartap reduziu </w:t>
      </w:r>
      <w:r w:rsidR="00D26C2D">
        <w:rPr>
          <w:rFonts w:ascii="Arial" w:hAnsi="Arial" w:cs="Arial"/>
          <w:sz w:val="24"/>
          <w:szCs w:val="24"/>
        </w:rPr>
        <w:t>a quantidade de ovos depositados no</w:t>
      </w:r>
      <w:r w:rsidR="0097525E">
        <w:rPr>
          <w:rFonts w:ascii="Arial" w:hAnsi="Arial" w:cs="Arial"/>
          <w:sz w:val="24"/>
          <w:szCs w:val="24"/>
        </w:rPr>
        <w:t>s</w:t>
      </w:r>
      <w:r w:rsidR="00D26C2D">
        <w:rPr>
          <w:rFonts w:ascii="Arial" w:hAnsi="Arial" w:cs="Arial"/>
          <w:sz w:val="24"/>
          <w:szCs w:val="24"/>
        </w:rPr>
        <w:t xml:space="preserve"> frutos. </w:t>
      </w:r>
      <w:r w:rsidR="00ED7FC3">
        <w:rPr>
          <w:rFonts w:ascii="Arial" w:hAnsi="Arial" w:cs="Arial"/>
          <w:sz w:val="24"/>
          <w:szCs w:val="24"/>
        </w:rPr>
        <w:t xml:space="preserve">Os </w:t>
      </w:r>
      <w:r w:rsidR="00E660EB">
        <w:rPr>
          <w:rFonts w:ascii="Arial" w:hAnsi="Arial" w:cs="Arial"/>
          <w:sz w:val="24"/>
          <w:szCs w:val="24"/>
        </w:rPr>
        <w:t>inseticidas</w:t>
      </w:r>
      <w:r w:rsidR="00ED7FC3">
        <w:rPr>
          <w:rFonts w:ascii="Arial" w:hAnsi="Arial" w:cs="Arial"/>
          <w:sz w:val="24"/>
          <w:szCs w:val="24"/>
        </w:rPr>
        <w:t xml:space="preserve"> hidroclo</w:t>
      </w:r>
      <w:r w:rsidR="00DE4034">
        <w:rPr>
          <w:rFonts w:ascii="Arial" w:hAnsi="Arial" w:cs="Arial"/>
          <w:sz w:val="24"/>
          <w:szCs w:val="24"/>
        </w:rPr>
        <w:t>ritrado de cartap e metomil causaram mortalidade a</w:t>
      </w:r>
      <w:r w:rsidR="00D26C2D">
        <w:rPr>
          <w:rFonts w:ascii="Arial" w:hAnsi="Arial" w:cs="Arial"/>
          <w:sz w:val="24"/>
          <w:szCs w:val="24"/>
        </w:rPr>
        <w:t>cima de 80% n</w:t>
      </w:r>
      <w:r w:rsidR="00DE4034">
        <w:rPr>
          <w:rFonts w:ascii="Arial" w:hAnsi="Arial" w:cs="Arial"/>
          <w:sz w:val="24"/>
          <w:szCs w:val="24"/>
        </w:rPr>
        <w:t>as lagartas e ovos.</w:t>
      </w:r>
      <w:r w:rsidR="00D26C2D">
        <w:rPr>
          <w:rFonts w:ascii="Arial" w:hAnsi="Arial" w:cs="Arial"/>
          <w:sz w:val="24"/>
          <w:szCs w:val="24"/>
        </w:rPr>
        <w:t xml:space="preserve"> Observou-se que estes causaram a morte do embrião no interior dos ovos. Além disso desestruturam um</w:t>
      </w:r>
      <w:r w:rsidR="00BD6DBC">
        <w:rPr>
          <w:rFonts w:ascii="Arial" w:hAnsi="Arial" w:cs="Arial"/>
          <w:sz w:val="24"/>
          <w:szCs w:val="24"/>
        </w:rPr>
        <w:t>a</w:t>
      </w:r>
      <w:r w:rsidR="00D26C2D">
        <w:rPr>
          <w:rFonts w:ascii="Arial" w:hAnsi="Arial" w:cs="Arial"/>
          <w:sz w:val="24"/>
          <w:szCs w:val="24"/>
        </w:rPr>
        <w:t xml:space="preserve"> das membranas protetoras dos ovos chamada de endocório. </w:t>
      </w:r>
      <w:r w:rsidR="00460929">
        <w:rPr>
          <w:rFonts w:ascii="Arial" w:hAnsi="Arial" w:cs="Arial"/>
          <w:sz w:val="24"/>
          <w:szCs w:val="24"/>
        </w:rPr>
        <w:t xml:space="preserve">Portanto o hidrocloridrato de cartap reduz a oviposição da praga. </w:t>
      </w:r>
      <w:r w:rsidR="00460929" w:rsidRPr="00492CF9">
        <w:rPr>
          <w:rFonts w:ascii="Arial" w:hAnsi="Arial" w:cs="Arial"/>
          <w:sz w:val="24"/>
          <w:szCs w:val="24"/>
        </w:rPr>
        <w:t xml:space="preserve">Hidrocloridrato </w:t>
      </w:r>
      <w:r w:rsidR="00460929">
        <w:rPr>
          <w:rFonts w:ascii="Arial" w:hAnsi="Arial" w:cs="Arial"/>
          <w:sz w:val="24"/>
          <w:szCs w:val="24"/>
        </w:rPr>
        <w:t>de cartap e metomil apresentam</w:t>
      </w:r>
      <w:r w:rsidR="00460929" w:rsidRPr="00492CF9">
        <w:rPr>
          <w:rFonts w:ascii="Arial" w:hAnsi="Arial" w:cs="Arial"/>
          <w:sz w:val="24"/>
          <w:szCs w:val="24"/>
        </w:rPr>
        <w:t xml:space="preserve"> efeito ovicida e</w:t>
      </w:r>
      <w:r w:rsidR="0022435E">
        <w:rPr>
          <w:rFonts w:ascii="Arial" w:hAnsi="Arial" w:cs="Arial"/>
          <w:sz w:val="24"/>
          <w:szCs w:val="24"/>
        </w:rPr>
        <w:t xml:space="preserve"> altas</w:t>
      </w:r>
      <w:r w:rsidR="00460929" w:rsidRPr="00492CF9">
        <w:rPr>
          <w:rFonts w:ascii="Arial" w:hAnsi="Arial" w:cs="Arial"/>
          <w:sz w:val="24"/>
          <w:szCs w:val="24"/>
        </w:rPr>
        <w:t xml:space="preserve"> mortalidades</w:t>
      </w:r>
      <w:r w:rsidR="00EC1DDE">
        <w:rPr>
          <w:rFonts w:ascii="Arial" w:hAnsi="Arial" w:cs="Arial"/>
          <w:sz w:val="24"/>
          <w:szCs w:val="24"/>
        </w:rPr>
        <w:t xml:space="preserve"> sobre as lagartas </w:t>
      </w:r>
      <w:r w:rsidR="0022435E">
        <w:rPr>
          <w:rFonts w:ascii="Arial" w:hAnsi="Arial" w:cs="Arial"/>
          <w:sz w:val="24"/>
          <w:szCs w:val="24"/>
        </w:rPr>
        <w:t xml:space="preserve">de </w:t>
      </w:r>
      <w:r w:rsidR="0022435E" w:rsidRPr="0022435E">
        <w:rPr>
          <w:rFonts w:ascii="Arial" w:hAnsi="Arial" w:cs="Arial"/>
          <w:i/>
          <w:sz w:val="24"/>
          <w:szCs w:val="24"/>
        </w:rPr>
        <w:t>N. elegantalis</w:t>
      </w:r>
      <w:r w:rsidR="0022435E">
        <w:rPr>
          <w:rFonts w:ascii="Arial" w:hAnsi="Arial" w:cs="Arial"/>
          <w:i/>
          <w:sz w:val="24"/>
          <w:szCs w:val="24"/>
        </w:rPr>
        <w:t xml:space="preserve"> </w:t>
      </w:r>
      <w:r w:rsidR="0022435E">
        <w:rPr>
          <w:rFonts w:ascii="Arial" w:hAnsi="Arial" w:cs="Arial"/>
          <w:sz w:val="24"/>
          <w:szCs w:val="24"/>
        </w:rPr>
        <w:t>como também</w:t>
      </w:r>
      <w:r w:rsidR="00460929">
        <w:rPr>
          <w:rFonts w:ascii="Arial" w:hAnsi="Arial" w:cs="Arial"/>
          <w:sz w:val="24"/>
          <w:szCs w:val="24"/>
        </w:rPr>
        <w:t xml:space="preserve"> desestruturam a membrana do endocório</w:t>
      </w:r>
      <w:r w:rsidR="00EC1DDE">
        <w:rPr>
          <w:rFonts w:ascii="Arial" w:hAnsi="Arial" w:cs="Arial"/>
          <w:sz w:val="24"/>
          <w:szCs w:val="24"/>
        </w:rPr>
        <w:t>.</w:t>
      </w:r>
      <w:r w:rsidR="00460929">
        <w:rPr>
          <w:rFonts w:ascii="Arial" w:hAnsi="Arial" w:cs="Arial"/>
          <w:sz w:val="24"/>
          <w:szCs w:val="24"/>
        </w:rPr>
        <w:t xml:space="preserve"> </w:t>
      </w:r>
    </w:p>
    <w:p w14:paraId="5E1258EF" w14:textId="5ADCAE77" w:rsidR="00147980" w:rsidRPr="00EC1DDE" w:rsidRDefault="008A547A" w:rsidP="00121E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Palavras chave: inse</w:t>
      </w:r>
      <w:r w:rsidR="00EC1DDE">
        <w:rPr>
          <w:rFonts w:ascii="Arial" w:hAnsi="Arial" w:cs="Arial"/>
          <w:sz w:val="24"/>
          <w:szCs w:val="24"/>
        </w:rPr>
        <w:t xml:space="preserve">ticidas, solanáceas, </w:t>
      </w:r>
      <w:r w:rsidR="002108A3">
        <w:rPr>
          <w:rFonts w:ascii="Arial" w:hAnsi="Arial" w:cs="Arial"/>
          <w:sz w:val="24"/>
          <w:szCs w:val="24"/>
        </w:rPr>
        <w:t xml:space="preserve">efeito </w:t>
      </w:r>
      <w:r w:rsidR="00EC1DDE">
        <w:rPr>
          <w:rFonts w:ascii="Arial" w:hAnsi="Arial" w:cs="Arial"/>
          <w:sz w:val="24"/>
          <w:szCs w:val="24"/>
        </w:rPr>
        <w:t>ovicida</w:t>
      </w:r>
      <w:r>
        <w:rPr>
          <w:rFonts w:ascii="Arial" w:hAnsi="Arial" w:cs="Arial"/>
          <w:sz w:val="24"/>
          <w:szCs w:val="24"/>
        </w:rPr>
        <w:t>, controle químico</w:t>
      </w:r>
    </w:p>
    <w:p w14:paraId="00EAB1A7" w14:textId="77777777" w:rsidR="009F005F" w:rsidRDefault="009F005F" w:rsidP="00997075">
      <w:pPr>
        <w:pStyle w:val="Default"/>
        <w:spacing w:line="360" w:lineRule="auto"/>
        <w:jc w:val="both"/>
      </w:pPr>
    </w:p>
    <w:p w14:paraId="46AE0B90" w14:textId="77777777" w:rsidR="0084733E" w:rsidRDefault="0084733E" w:rsidP="00997075">
      <w:pPr>
        <w:pStyle w:val="Default"/>
        <w:spacing w:line="360" w:lineRule="auto"/>
        <w:jc w:val="both"/>
      </w:pPr>
    </w:p>
    <w:p w14:paraId="0A5B930F" w14:textId="77777777" w:rsidR="00EB124C" w:rsidRPr="00924678" w:rsidRDefault="00EB124C" w:rsidP="009F00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FE807D" w14:textId="77777777" w:rsidR="009F005F" w:rsidRPr="00691B64" w:rsidRDefault="009F005F" w:rsidP="009F00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691B64">
        <w:rPr>
          <w:rFonts w:ascii="Arial" w:hAnsi="Arial" w:cs="Arial"/>
          <w:b/>
          <w:sz w:val="24"/>
          <w:szCs w:val="24"/>
          <w:lang w:val="en-US"/>
        </w:rPr>
        <w:t>ABSTRACT</w:t>
      </w:r>
    </w:p>
    <w:p w14:paraId="4793ECF0" w14:textId="5A2C4514" w:rsidR="000F5140" w:rsidRPr="00C73772" w:rsidRDefault="000F5140" w:rsidP="000F514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5F6F5"/>
          <w:lang w:val="en-US"/>
        </w:rPr>
      </w:pPr>
      <w:r w:rsidRPr="00C73772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>The small tomato borer (</w:t>
      </w:r>
      <w:r w:rsidR="00FF5777">
        <w:rPr>
          <w:rFonts w:ascii="Arial" w:hAnsi="Arial" w:cs="Arial"/>
          <w:i/>
          <w:sz w:val="24"/>
          <w:szCs w:val="24"/>
          <w:shd w:val="clear" w:color="auto" w:fill="FFFFFF" w:themeFill="background1"/>
          <w:lang w:val="en-US"/>
        </w:rPr>
        <w:t>Neoleucinodes</w:t>
      </w:r>
      <w:r w:rsidRPr="008A547A">
        <w:rPr>
          <w:rFonts w:ascii="Arial" w:hAnsi="Arial" w:cs="Arial"/>
          <w:i/>
          <w:sz w:val="24"/>
          <w:szCs w:val="24"/>
          <w:shd w:val="clear" w:color="auto" w:fill="FFFFFF" w:themeFill="background1"/>
          <w:lang w:val="en-US"/>
        </w:rPr>
        <w:t xml:space="preserve"> elegantalis</w:t>
      </w:r>
      <w:r w:rsidRPr="00C73772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>) (Guenée) (Lepidoptera: Crambidae) is a key pest of tomato crops in South America.</w:t>
      </w:r>
      <w:r w:rsidR="00EB124C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 xml:space="preserve"> </w:t>
      </w:r>
      <w:r w:rsidR="002F5233" w:rsidRPr="002F5233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 xml:space="preserve">The knowledge about </w:t>
      </w:r>
      <w:r w:rsidR="002F5233" w:rsidRPr="002F5233">
        <w:rPr>
          <w:rFonts w:ascii="Arial" w:hAnsi="Arial" w:cs="Arial"/>
          <w:i/>
          <w:sz w:val="24"/>
          <w:szCs w:val="24"/>
          <w:shd w:val="clear" w:color="auto" w:fill="FFFFFF" w:themeFill="background1"/>
          <w:lang w:val="en-US"/>
        </w:rPr>
        <w:t>N. elegantalis</w:t>
      </w:r>
      <w:r w:rsidR="002F5233" w:rsidRPr="002F5233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 xml:space="preserve"> biology is important to make a chemical management with efficient pesticides to control</w:t>
      </w:r>
      <w:r w:rsidR="009B4C0C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 xml:space="preserve"> targets that are eggs, </w:t>
      </w:r>
      <w:r w:rsidR="009B4C0C" w:rsidRPr="00C73772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>caterpillars</w:t>
      </w:r>
      <w:r w:rsidR="002F5233" w:rsidRPr="002F5233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 xml:space="preserve"> newly hatched and adults. </w:t>
      </w:r>
      <w:r w:rsidRPr="00C73772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>However, there are few studies on the pesticide</w:t>
      </w:r>
      <w:r w:rsidR="002F5233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>s</w:t>
      </w:r>
      <w:r w:rsidRPr="00C73772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 xml:space="preserve"> action on these critical stages of development, esp</w:t>
      </w:r>
      <w:r w:rsidR="002F5233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>ecially with eggs. The aims</w:t>
      </w:r>
      <w:r w:rsidR="00156DA4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 xml:space="preserve"> were</w:t>
      </w:r>
      <w:r w:rsidRPr="00C73772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 xml:space="preserve"> to identify pesticides that modify the oviposition behavior and cause mortalities in </w:t>
      </w:r>
      <w:r w:rsidR="009B4C0C" w:rsidRPr="00C73772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>caterpillars</w:t>
      </w:r>
      <w:r w:rsidRPr="00C73772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 xml:space="preserve"> of </w:t>
      </w:r>
      <w:r w:rsidRPr="00C73772">
        <w:rPr>
          <w:rFonts w:ascii="Arial" w:hAnsi="Arial" w:cs="Arial"/>
          <w:i/>
          <w:sz w:val="24"/>
          <w:szCs w:val="24"/>
          <w:shd w:val="clear" w:color="auto" w:fill="FFFFFF" w:themeFill="background1"/>
          <w:lang w:val="en-US"/>
        </w:rPr>
        <w:t>N. elegantalis</w:t>
      </w:r>
      <w:r w:rsidRPr="00C73772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>. Besides that, identify products that have an ovicidal effect and understand</w:t>
      </w:r>
      <w:r w:rsidR="002F5233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 xml:space="preserve"> their effects on</w:t>
      </w:r>
      <w:r w:rsidRPr="00C73772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 xml:space="preserve"> the</w:t>
      </w:r>
      <w:r w:rsidR="002F5233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 xml:space="preserve"> </w:t>
      </w:r>
      <w:r w:rsidR="002F5233" w:rsidRPr="00C73772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>egg</w:t>
      </w:r>
      <w:r w:rsidRPr="00C73772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 xml:space="preserve"> structure and embryonic development</w:t>
      </w:r>
      <w:r w:rsidR="00156DA4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>.</w:t>
      </w:r>
      <w:r w:rsidRPr="00C73772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 xml:space="preserve"> The insecticides tested were lufenuron, indoxacarb, methoxyfenozide, flubendiamide, deltamethrin, clorantraniliprole, cartap </w:t>
      </w:r>
      <w:r w:rsidRPr="00C73772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val="en-US" w:eastAsia="pt-BR"/>
        </w:rPr>
        <w:t>hydrochloride</w:t>
      </w:r>
      <w:r w:rsidRPr="00C73772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 xml:space="preserve"> and methomyl. To evaluate the effect of pe</w:t>
      </w:r>
      <w:r w:rsidR="00156DA4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 xml:space="preserve">sticides on oviposition, artificial fruits were treated and </w:t>
      </w:r>
      <w:r w:rsidRPr="00C73772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>tested with</w:t>
      </w:r>
      <w:r w:rsidR="00156DA4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 xml:space="preserve"> choice</w:t>
      </w:r>
      <w:r w:rsidRPr="00C73772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 xml:space="preserve"> and without choice</w:t>
      </w:r>
      <w:r w:rsidR="00156DA4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 xml:space="preserve"> </w:t>
      </w:r>
      <w:r w:rsidR="0043607B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>experiments</w:t>
      </w:r>
      <w:r w:rsidR="00156DA4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>.</w:t>
      </w:r>
      <w:r w:rsidRPr="00C73772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 xml:space="preserve"> The newly hatched </w:t>
      </w:r>
      <w:r w:rsidR="009B4C0C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>caterpillar</w:t>
      </w:r>
      <w:r w:rsidRPr="00C73772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 xml:space="preserve"> were transf</w:t>
      </w:r>
      <w:r w:rsidR="0043607B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>erred to scarlet eggplant (</w:t>
      </w:r>
      <w:r w:rsidRPr="0043607B">
        <w:rPr>
          <w:rFonts w:ascii="Arial" w:hAnsi="Arial" w:cs="Arial"/>
          <w:i/>
          <w:sz w:val="24"/>
          <w:szCs w:val="24"/>
          <w:shd w:val="clear" w:color="auto" w:fill="FFFFFF" w:themeFill="background1"/>
          <w:lang w:val="en-US"/>
        </w:rPr>
        <w:t>Solan</w:t>
      </w:r>
      <w:r w:rsidR="008F14AC" w:rsidRPr="0043607B">
        <w:rPr>
          <w:rFonts w:ascii="Arial" w:hAnsi="Arial" w:cs="Arial"/>
          <w:i/>
          <w:sz w:val="24"/>
          <w:szCs w:val="24"/>
          <w:shd w:val="clear" w:color="auto" w:fill="FFFFFF" w:themeFill="background1"/>
          <w:lang w:val="en-US"/>
        </w:rPr>
        <w:t>um</w:t>
      </w:r>
      <w:r w:rsidR="0043607B" w:rsidRPr="0043607B">
        <w:rPr>
          <w:rFonts w:ascii="Arial" w:hAnsi="Arial" w:cs="Arial"/>
          <w:i/>
          <w:sz w:val="24"/>
          <w:szCs w:val="24"/>
          <w:shd w:val="clear" w:color="auto" w:fill="FFFFFF" w:themeFill="background1"/>
          <w:lang w:val="en-US"/>
        </w:rPr>
        <w:t xml:space="preserve"> gilo</w:t>
      </w:r>
      <w:r w:rsidR="008F14AC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>)</w:t>
      </w:r>
      <w:r w:rsidR="009B4C0C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 xml:space="preserve"> treated</w:t>
      </w:r>
      <w:r w:rsidR="008F14AC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 xml:space="preserve"> with pesticides and after 10</w:t>
      </w:r>
      <w:r w:rsidRPr="00C73772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 xml:space="preserve"> days was determined the mortality. Already to determine the o</w:t>
      </w:r>
      <w:r w:rsidR="0043607B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>vicidal effect, eggs were put</w:t>
      </w:r>
      <w:r w:rsidR="00E660EB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>ted</w:t>
      </w:r>
      <w:r w:rsidRPr="00C73772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 xml:space="preserve"> in petri</w:t>
      </w:r>
      <w:r w:rsidR="0043607B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 xml:space="preserve"> dishes and were pulverized by p</w:t>
      </w:r>
      <w:r w:rsidRPr="00C73772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>otter to</w:t>
      </w:r>
      <w:r w:rsidR="0043607B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 xml:space="preserve">wer. From five days were quantify </w:t>
      </w:r>
      <w:r w:rsidRPr="00C73772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>the number of hatched and unhatched with</w:t>
      </w:r>
      <w:r w:rsidR="0043607B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 xml:space="preserve"> </w:t>
      </w:r>
      <w:r w:rsidRPr="00C73772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 xml:space="preserve">a stereomicroscope. During this evaluation were taken photographs to accompany the development of eggs. Finally, the eggs that were treated with pesticide </w:t>
      </w:r>
      <w:r w:rsidR="0043607B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 xml:space="preserve">and </w:t>
      </w:r>
      <w:r w:rsidRPr="00C73772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>had ovicidal action were cut and their structures were observed by</w:t>
      </w:r>
      <w:r w:rsidR="0043607B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 xml:space="preserve"> </w:t>
      </w:r>
      <w:r w:rsidRPr="00C73772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 xml:space="preserve">transmission </w:t>
      </w:r>
      <w:r w:rsidR="0043607B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 xml:space="preserve">electron </w:t>
      </w:r>
      <w:r w:rsidRPr="00C73772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 xml:space="preserve">microscopy. The cartap hydrochloride reduced the amount of eggs laid on fruits. The pesticides cartap </w:t>
      </w:r>
      <w:r w:rsidRPr="00C73772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val="en-US" w:eastAsia="pt-BR"/>
        </w:rPr>
        <w:t>hydrochloride</w:t>
      </w:r>
      <w:r w:rsidRPr="00C73772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 xml:space="preserve"> and methomyl caused mortality above 80% in t</w:t>
      </w:r>
      <w:r w:rsidR="009B4C0C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>he caterpillars and eggs. It was</w:t>
      </w:r>
      <w:r w:rsidR="00E660EB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 xml:space="preserve"> </w:t>
      </w:r>
      <w:r w:rsidR="009B4C0C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 xml:space="preserve">observed that </w:t>
      </w:r>
      <w:r w:rsidRPr="00C73772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>these pesticides caused death of the embryo within the egg. Also, leave a d</w:t>
      </w:r>
      <w:r w:rsidR="009B4C0C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>eformation</w:t>
      </w:r>
      <w:r w:rsidRPr="00C73772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 xml:space="preserve"> of </w:t>
      </w:r>
      <w:r w:rsidR="009B4C0C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>protective membranes</w:t>
      </w:r>
      <w:r w:rsidRPr="00C73772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 xml:space="preserve"> call</w:t>
      </w:r>
      <w:r w:rsidR="009B4C0C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>ed endochorium. Therefore,</w:t>
      </w:r>
      <w:r w:rsidRPr="00C73772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 xml:space="preserve"> the cartap hydrochloride reduces the oviposition of the pest. Cartap hydrochloride and methomyl has ovicidal effect, leave high mortalities on </w:t>
      </w:r>
      <w:r w:rsidRPr="00C73772">
        <w:rPr>
          <w:rFonts w:ascii="Arial" w:hAnsi="Arial" w:cs="Arial"/>
          <w:i/>
          <w:sz w:val="24"/>
          <w:szCs w:val="24"/>
          <w:shd w:val="clear" w:color="auto" w:fill="FFFFFF" w:themeFill="background1"/>
          <w:lang w:val="en-US"/>
        </w:rPr>
        <w:t>N. elegantalis</w:t>
      </w:r>
      <w:r w:rsidR="002A5E27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 xml:space="preserve"> caterpillars, and</w:t>
      </w:r>
      <w:r w:rsidRPr="00C73772"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  <w:t xml:space="preserve"> disrupt the membrane of endochorium.</w:t>
      </w:r>
    </w:p>
    <w:p w14:paraId="10F58F81" w14:textId="34AE05BC" w:rsidR="00E377B9" w:rsidRPr="008A547A" w:rsidRDefault="009F005F" w:rsidP="0099707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A547A">
        <w:rPr>
          <w:rFonts w:ascii="Arial" w:hAnsi="Arial" w:cs="Arial"/>
          <w:sz w:val="24"/>
          <w:szCs w:val="24"/>
          <w:lang w:val="en-US"/>
        </w:rPr>
        <w:t>Keywords:</w:t>
      </w:r>
      <w:r w:rsidR="00AD2F7D" w:rsidRPr="008A547A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 xml:space="preserve"> </w:t>
      </w:r>
      <w:r w:rsidR="00AD2F7D" w:rsidRPr="008A547A">
        <w:rPr>
          <w:rFonts w:ascii="Arial" w:eastAsia="Times New Roman" w:hAnsi="Arial" w:cs="Arial"/>
          <w:bCs/>
          <w:color w:val="000000"/>
          <w:sz w:val="24"/>
          <w:szCs w:val="24"/>
          <w:lang w:val="en-US" w:eastAsia="pt-BR"/>
        </w:rPr>
        <w:t>pesticides</w:t>
      </w:r>
      <w:r w:rsidR="00F65DFB" w:rsidRPr="008A547A">
        <w:rPr>
          <w:rFonts w:ascii="Arial" w:eastAsia="Times New Roman" w:hAnsi="Arial" w:cs="Arial"/>
          <w:bCs/>
          <w:color w:val="000000"/>
          <w:sz w:val="24"/>
          <w:szCs w:val="24"/>
          <w:lang w:val="en-US" w:eastAsia="pt-BR"/>
        </w:rPr>
        <w:t>, solanaceae crops, ovicidal</w:t>
      </w:r>
      <w:r w:rsidR="00E2221C">
        <w:rPr>
          <w:rFonts w:ascii="Arial" w:eastAsia="Times New Roman" w:hAnsi="Arial" w:cs="Arial"/>
          <w:bCs/>
          <w:color w:val="000000"/>
          <w:sz w:val="24"/>
          <w:szCs w:val="24"/>
          <w:lang w:val="en-US" w:eastAsia="pt-BR"/>
        </w:rPr>
        <w:t xml:space="preserve"> effect</w:t>
      </w:r>
      <w:r w:rsidR="008A547A" w:rsidRPr="008A547A">
        <w:rPr>
          <w:rFonts w:ascii="Arial" w:eastAsia="Times New Roman" w:hAnsi="Arial" w:cs="Arial"/>
          <w:bCs/>
          <w:color w:val="000000"/>
          <w:sz w:val="24"/>
          <w:szCs w:val="24"/>
          <w:lang w:val="en-US" w:eastAsia="pt-BR"/>
        </w:rPr>
        <w:t>, chemical control</w:t>
      </w:r>
    </w:p>
    <w:p w14:paraId="378EF2F3" w14:textId="77777777" w:rsidR="002C2112" w:rsidRPr="008A547A" w:rsidRDefault="009F005F" w:rsidP="002C2112">
      <w:pPr>
        <w:pStyle w:val="Default"/>
        <w:spacing w:line="360" w:lineRule="auto"/>
        <w:jc w:val="center"/>
        <w:rPr>
          <w:lang w:val="en-US"/>
        </w:rPr>
      </w:pPr>
      <w:r w:rsidRPr="008A547A">
        <w:rPr>
          <w:lang w:val="en-US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id w:val="-2209605"/>
        <w:docPartObj>
          <w:docPartGallery w:val="Table of Contents"/>
          <w:docPartUnique/>
        </w:docPartObj>
      </w:sdtPr>
      <w:sdtEndPr/>
      <w:sdtContent>
        <w:p w14:paraId="020B18C4" w14:textId="77777777" w:rsidR="002C2112" w:rsidRPr="002C2112" w:rsidRDefault="002C2112" w:rsidP="0061304C">
          <w:pPr>
            <w:pStyle w:val="Lucas"/>
            <w:jc w:val="center"/>
          </w:pPr>
          <w:r>
            <w:t>Sumário</w:t>
          </w:r>
        </w:p>
        <w:p w14:paraId="7EC1CB6D" w14:textId="77777777" w:rsidR="001F4098" w:rsidRPr="008A547A" w:rsidRDefault="002C2112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6229581" w:history="1">
            <w:r w:rsidR="001F4098" w:rsidRPr="008A547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1- INTRODUÇÃO</w: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_Toc466229581 \h </w:instrTex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83038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A60597" w14:textId="77777777" w:rsidR="001F4098" w:rsidRPr="008A547A" w:rsidRDefault="0054222A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466229582" w:history="1">
            <w:r w:rsidR="001F4098" w:rsidRPr="008A547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2- MATERIAL E MÉTODOS</w: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_Toc466229582 \h </w:instrTex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83038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315F79" w14:textId="77777777" w:rsidR="001F4098" w:rsidRPr="008A547A" w:rsidRDefault="0054222A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466229583" w:history="1">
            <w:r w:rsidR="001F4098" w:rsidRPr="008A547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2.1- Inseticidas utilizados</w: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_Toc466229583 \h </w:instrTex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83038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289B46" w14:textId="77777777" w:rsidR="001F4098" w:rsidRPr="008A547A" w:rsidRDefault="0054222A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466229584" w:history="1">
            <w:r w:rsidR="001F4098" w:rsidRPr="008A547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2.2- Obtenção dos insetos</w: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_Toc466229584 \h </w:instrTex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83038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D978A4" w14:textId="77777777" w:rsidR="001F4098" w:rsidRPr="008A547A" w:rsidRDefault="0054222A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466229585" w:history="1">
            <w:r w:rsidR="001F4098" w:rsidRPr="008A547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2.3- Obtenção de frutos de jiló (</w:t>
            </w:r>
            <w:r w:rsidR="001F4098" w:rsidRPr="008A547A">
              <w:rPr>
                <w:rStyle w:val="Hyperlink"/>
                <w:rFonts w:ascii="Arial" w:hAnsi="Arial" w:cs="Arial"/>
                <w:i/>
                <w:noProof/>
                <w:sz w:val="24"/>
                <w:szCs w:val="24"/>
              </w:rPr>
              <w:t>Solanum gilo</w:t>
            </w:r>
            <w:r w:rsidR="001F4098" w:rsidRPr="008A547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)</w: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_Toc466229585 \h </w:instrTex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83038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F5E580" w14:textId="77777777" w:rsidR="001F4098" w:rsidRPr="008A547A" w:rsidRDefault="0054222A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466229586" w:history="1">
            <w:r w:rsidR="001F4098" w:rsidRPr="008A547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2.4- Ensaio de efeito dos inseticidas sobre o comportamento de oviposição</w: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_Toc466229586 \h </w:instrTex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83038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7222A3" w14:textId="77777777" w:rsidR="001F4098" w:rsidRPr="008A547A" w:rsidRDefault="0054222A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466229587" w:history="1">
            <w:r w:rsidR="001F4098" w:rsidRPr="008A547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2.5- Efeito de inseticidas sobre ovos</w: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_Toc466229587 \h </w:instrTex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83038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A7A2F7" w14:textId="77777777" w:rsidR="001F4098" w:rsidRPr="008A547A" w:rsidRDefault="0054222A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466229588" w:history="1">
            <w:r w:rsidR="001F4098" w:rsidRPr="008A547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2.6 Avaliação da estrutura interna dos ovos</w: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_Toc466229588 \h </w:instrTex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83038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23B480" w14:textId="77777777" w:rsidR="001F4098" w:rsidRPr="008A547A" w:rsidRDefault="0054222A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466229589" w:history="1">
            <w:r w:rsidR="001F4098" w:rsidRPr="008A547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2.7- Efeito de inseticidas sobre lagartas</w: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_Toc466229589 \h </w:instrTex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83038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D05303" w14:textId="77777777" w:rsidR="001F4098" w:rsidRPr="008A547A" w:rsidRDefault="0054222A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466229590" w:history="1">
            <w:r w:rsidR="001F4098" w:rsidRPr="008A547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2.8- Análise estatística</w: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_Toc466229590 \h </w:instrTex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83038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0D82FE" w14:textId="77777777" w:rsidR="001F4098" w:rsidRPr="008A547A" w:rsidRDefault="0054222A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466229591" w:history="1">
            <w:r w:rsidR="001F4098" w:rsidRPr="008A547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3- RESULTADOS</w: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_Toc466229591 \h </w:instrTex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83038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670923" w14:textId="77777777" w:rsidR="001F4098" w:rsidRPr="008A547A" w:rsidRDefault="0054222A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466229592" w:history="1">
            <w:r w:rsidR="001F4098" w:rsidRPr="008A547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3.1 Efeito dos inseticidas sobre a preferência de oviposição</w: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_Toc466229592 \h </w:instrTex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83038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D66CC4" w14:textId="150DD992" w:rsidR="001F4098" w:rsidRPr="008A547A" w:rsidRDefault="0054222A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466229593" w:history="1">
            <w:r w:rsidR="001F4098" w:rsidRPr="008A547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 xml:space="preserve">3.2- Ação dos </w:t>
            </w:r>
            <w:r w:rsidR="00E660EB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inseticidas</w:t>
            </w:r>
            <w:r w:rsidR="001F4098" w:rsidRPr="008A547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 xml:space="preserve"> sobre ovos e lagartas</w: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_Toc466229593 \h </w:instrTex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83038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176828" w14:textId="43EA3A07" w:rsidR="001F4098" w:rsidRPr="008A547A" w:rsidRDefault="0054222A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466229594" w:history="1">
            <w:r w:rsidR="001F4098" w:rsidRPr="008A547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 xml:space="preserve">3.3- Alteração da morfologia dos ovos frente aos </w:t>
            </w:r>
            <w:r w:rsidR="00E660EB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inseticidas</w:t>
            </w:r>
            <w:r w:rsidR="001F4098" w:rsidRPr="008A547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 xml:space="preserve"> que tiveram ação ovicida</w: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_Toc466229594 \h </w:instrTex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83038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038EEA" w14:textId="77777777" w:rsidR="001F4098" w:rsidRPr="008A547A" w:rsidRDefault="0054222A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466229595" w:history="1">
            <w:r w:rsidR="001F4098" w:rsidRPr="008A547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4- DISCUSSÃO</w: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_Toc466229595 \h </w:instrTex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83038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8E6C51" w14:textId="77777777" w:rsidR="001F4098" w:rsidRPr="008A547A" w:rsidRDefault="0054222A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466229596" w:history="1">
            <w:r w:rsidR="001F4098" w:rsidRPr="008A547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5- CONCLUSÃO</w: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_Toc466229596 \h </w:instrTex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83038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DE39F0" w14:textId="77777777" w:rsidR="001F4098" w:rsidRPr="008A547A" w:rsidRDefault="0054222A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466229597" w:history="1">
            <w:r w:rsidR="001F4098" w:rsidRPr="008A547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6- FIGURAS E TABELAS</w: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_Toc466229597 \h </w:instrTex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83038"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619636" w14:textId="77777777" w:rsidR="001F4098" w:rsidRDefault="0054222A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466229598" w:history="1">
            <w:r w:rsidR="001F4098" w:rsidRPr="008A547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7- REFERÊNCIAS</w: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_Toc466229598 \h </w:instrTex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83038">
              <w:rPr>
                <w:rFonts w:ascii="Arial" w:hAnsi="Arial" w:cs="Arial"/>
                <w:noProof/>
                <w:webHidden/>
                <w:sz w:val="24"/>
                <w:szCs w:val="24"/>
              </w:rPr>
              <w:t>20</w:t>
            </w:r>
            <w:r w:rsidR="001F4098" w:rsidRPr="008A547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CC7048" w14:textId="77777777" w:rsidR="002C2112" w:rsidRDefault="002C2112">
          <w:r>
            <w:rPr>
              <w:b/>
              <w:bCs/>
            </w:rPr>
            <w:fldChar w:fldCharType="end"/>
          </w:r>
        </w:p>
      </w:sdtContent>
    </w:sdt>
    <w:p w14:paraId="69FC4BC0" w14:textId="77777777" w:rsidR="007C7053" w:rsidRDefault="002C2112" w:rsidP="002C2112">
      <w:pPr>
        <w:pStyle w:val="Default"/>
        <w:spacing w:line="360" w:lineRule="auto"/>
        <w:jc w:val="center"/>
        <w:sectPr w:rsidR="007C7053" w:rsidSect="001165FF">
          <w:footerReference w:type="default" r:id="rId9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  <w:r>
        <w:t xml:space="preserve"> </w:t>
      </w:r>
    </w:p>
    <w:p w14:paraId="0EF2FD8A" w14:textId="77777777" w:rsidR="00FF4B2C" w:rsidRDefault="00997075" w:rsidP="002C2112">
      <w:pPr>
        <w:pStyle w:val="Ttulo1"/>
      </w:pPr>
      <w:bookmarkStart w:id="1" w:name="_Toc466229581"/>
      <w:r w:rsidRPr="00997075">
        <w:lastRenderedPageBreak/>
        <w:t>1</w:t>
      </w:r>
      <w:r w:rsidR="002C2112">
        <w:t>-</w:t>
      </w:r>
      <w:r w:rsidRPr="00997075">
        <w:t xml:space="preserve"> </w:t>
      </w:r>
      <w:r w:rsidR="00FF4B2C" w:rsidRPr="00997075">
        <w:t>INTRODUÇÃO</w:t>
      </w:r>
      <w:bookmarkEnd w:id="1"/>
    </w:p>
    <w:p w14:paraId="1AF5431E" w14:textId="71DFEB9B" w:rsidR="00422127" w:rsidRPr="00B417D3" w:rsidRDefault="0070651F" w:rsidP="00B417D3">
      <w:pPr>
        <w:tabs>
          <w:tab w:val="right" w:pos="907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17D3">
        <w:rPr>
          <w:rFonts w:ascii="Arial" w:hAnsi="Arial" w:cs="Arial"/>
          <w:sz w:val="24"/>
          <w:szCs w:val="24"/>
        </w:rPr>
        <w:t>O controle químico quando usado de forma consciente é um</w:t>
      </w:r>
      <w:r w:rsidR="00751969" w:rsidRPr="00B417D3">
        <w:rPr>
          <w:rFonts w:ascii="Arial" w:hAnsi="Arial" w:cs="Arial"/>
          <w:sz w:val="24"/>
          <w:szCs w:val="24"/>
        </w:rPr>
        <w:t xml:space="preserve"> dos</w:t>
      </w:r>
      <w:r w:rsidRPr="00B417D3">
        <w:rPr>
          <w:rFonts w:ascii="Arial" w:hAnsi="Arial" w:cs="Arial"/>
          <w:sz w:val="24"/>
          <w:szCs w:val="24"/>
        </w:rPr>
        <w:t xml:space="preserve"> principais pi</w:t>
      </w:r>
      <w:r w:rsidR="00CA5028" w:rsidRPr="00B417D3">
        <w:rPr>
          <w:rFonts w:ascii="Arial" w:hAnsi="Arial" w:cs="Arial"/>
          <w:sz w:val="24"/>
          <w:szCs w:val="24"/>
        </w:rPr>
        <w:t xml:space="preserve">lares </w:t>
      </w:r>
      <w:r w:rsidR="00751969" w:rsidRPr="00B417D3">
        <w:rPr>
          <w:rFonts w:ascii="Arial" w:hAnsi="Arial" w:cs="Arial"/>
          <w:sz w:val="24"/>
          <w:szCs w:val="24"/>
        </w:rPr>
        <w:t xml:space="preserve">que sustentam o </w:t>
      </w:r>
      <w:r w:rsidRPr="00B417D3">
        <w:rPr>
          <w:rFonts w:ascii="Arial" w:hAnsi="Arial" w:cs="Arial"/>
          <w:sz w:val="24"/>
          <w:szCs w:val="24"/>
        </w:rPr>
        <w:t>manejo integrado de pragas</w:t>
      </w:r>
      <w:r w:rsidR="008A547A" w:rsidRPr="00B417D3">
        <w:rPr>
          <w:rStyle w:val="Refdecomentrio"/>
          <w:rFonts w:ascii="Arial" w:hAnsi="Arial" w:cs="Arial"/>
          <w:sz w:val="24"/>
          <w:szCs w:val="24"/>
        </w:rPr>
        <w:t>.</w:t>
      </w:r>
      <w:r w:rsidRPr="00B417D3">
        <w:rPr>
          <w:rFonts w:ascii="Arial" w:hAnsi="Arial" w:cs="Arial"/>
          <w:sz w:val="24"/>
          <w:szCs w:val="24"/>
        </w:rPr>
        <w:t xml:space="preserve"> Porém a eficiência desse </w:t>
      </w:r>
      <w:r w:rsidR="00363EEA" w:rsidRPr="00B417D3">
        <w:rPr>
          <w:rFonts w:ascii="Arial" w:hAnsi="Arial" w:cs="Arial"/>
          <w:sz w:val="24"/>
          <w:szCs w:val="24"/>
        </w:rPr>
        <w:t>método depende</w:t>
      </w:r>
      <w:r w:rsidRPr="00B417D3">
        <w:rPr>
          <w:rFonts w:ascii="Arial" w:hAnsi="Arial" w:cs="Arial"/>
          <w:sz w:val="24"/>
          <w:szCs w:val="24"/>
        </w:rPr>
        <w:t xml:space="preserve"> da sincronia entre a biologia do organismo alvo</w:t>
      </w:r>
      <w:r w:rsidR="00751969" w:rsidRPr="00B417D3">
        <w:rPr>
          <w:rFonts w:ascii="Arial" w:hAnsi="Arial" w:cs="Arial"/>
          <w:sz w:val="24"/>
          <w:szCs w:val="24"/>
        </w:rPr>
        <w:t>, da molécula de inseticida</w:t>
      </w:r>
      <w:r w:rsidRPr="00B417D3">
        <w:rPr>
          <w:rFonts w:ascii="Arial" w:hAnsi="Arial" w:cs="Arial"/>
          <w:sz w:val="24"/>
          <w:szCs w:val="24"/>
        </w:rPr>
        <w:t xml:space="preserve"> e</w:t>
      </w:r>
      <w:r w:rsidR="00747EBA" w:rsidRPr="00B417D3">
        <w:rPr>
          <w:rFonts w:ascii="Arial" w:hAnsi="Arial" w:cs="Arial"/>
          <w:sz w:val="24"/>
          <w:szCs w:val="24"/>
        </w:rPr>
        <w:t xml:space="preserve"> de outros fatores como </w:t>
      </w:r>
      <w:r w:rsidRPr="00B417D3">
        <w:rPr>
          <w:rFonts w:ascii="Arial" w:hAnsi="Arial" w:cs="Arial"/>
          <w:sz w:val="24"/>
          <w:szCs w:val="24"/>
        </w:rPr>
        <w:t>a tecnologia de aplicação</w:t>
      </w:r>
      <w:r w:rsidR="00057D37" w:rsidRPr="00B417D3">
        <w:rPr>
          <w:rFonts w:ascii="Arial" w:hAnsi="Arial" w:cs="Arial"/>
          <w:sz w:val="24"/>
          <w:szCs w:val="24"/>
        </w:rPr>
        <w:t xml:space="preserve"> (Guedes </w:t>
      </w:r>
      <w:r w:rsidR="00057D37" w:rsidRPr="00B417D3">
        <w:rPr>
          <w:rFonts w:ascii="Arial" w:hAnsi="Arial" w:cs="Arial"/>
          <w:i/>
          <w:sz w:val="24"/>
          <w:szCs w:val="24"/>
        </w:rPr>
        <w:t>et al.,</w:t>
      </w:r>
      <w:r w:rsidR="00057D37" w:rsidRPr="00B417D3">
        <w:rPr>
          <w:rFonts w:ascii="Arial" w:hAnsi="Arial" w:cs="Arial"/>
          <w:sz w:val="24"/>
          <w:szCs w:val="24"/>
        </w:rPr>
        <w:t xml:space="preserve"> 2016)</w:t>
      </w:r>
      <w:r w:rsidRPr="00B417D3">
        <w:rPr>
          <w:rFonts w:ascii="Arial" w:hAnsi="Arial" w:cs="Arial"/>
          <w:sz w:val="24"/>
          <w:szCs w:val="24"/>
        </w:rPr>
        <w:t>.</w:t>
      </w:r>
      <w:r w:rsidR="001E4381" w:rsidRPr="00B417D3">
        <w:rPr>
          <w:rFonts w:ascii="Arial" w:hAnsi="Arial" w:cs="Arial"/>
          <w:sz w:val="24"/>
          <w:szCs w:val="24"/>
        </w:rPr>
        <w:t xml:space="preserve"> </w:t>
      </w:r>
    </w:p>
    <w:p w14:paraId="4E1CA147" w14:textId="2CA93CE7" w:rsidR="00036141" w:rsidRPr="00B417D3" w:rsidRDefault="00422127" w:rsidP="00B417D3">
      <w:pPr>
        <w:tabs>
          <w:tab w:val="right" w:pos="907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17D3">
        <w:rPr>
          <w:rFonts w:ascii="Arial" w:hAnsi="Arial" w:cs="Arial"/>
          <w:sz w:val="24"/>
          <w:szCs w:val="24"/>
        </w:rPr>
        <w:t>Isso pode ser visto na relação</w:t>
      </w:r>
      <w:r w:rsidR="0073131A" w:rsidRPr="00B417D3">
        <w:rPr>
          <w:rFonts w:ascii="Arial" w:hAnsi="Arial" w:cs="Arial"/>
          <w:sz w:val="24"/>
          <w:szCs w:val="24"/>
        </w:rPr>
        <w:t xml:space="preserve"> </w:t>
      </w:r>
      <w:r w:rsidRPr="00B417D3">
        <w:rPr>
          <w:rFonts w:ascii="Arial" w:hAnsi="Arial" w:cs="Arial"/>
          <w:sz w:val="24"/>
          <w:szCs w:val="24"/>
        </w:rPr>
        <w:t>entre a cultura do tomate</w:t>
      </w:r>
      <w:r w:rsidR="001915E7" w:rsidRPr="00B417D3">
        <w:rPr>
          <w:rFonts w:ascii="Arial" w:hAnsi="Arial" w:cs="Arial"/>
          <w:sz w:val="24"/>
          <w:szCs w:val="24"/>
        </w:rPr>
        <w:t xml:space="preserve"> (</w:t>
      </w:r>
      <w:r w:rsidR="00CE0689" w:rsidRPr="00B417D3">
        <w:rPr>
          <w:rFonts w:ascii="Arial" w:hAnsi="Arial" w:cs="Arial"/>
          <w:i/>
          <w:sz w:val="24"/>
          <w:szCs w:val="24"/>
        </w:rPr>
        <w:t>Solanum lycopersicum</w:t>
      </w:r>
      <w:r w:rsidR="00CE0689" w:rsidRPr="00B417D3">
        <w:rPr>
          <w:rFonts w:ascii="Arial" w:hAnsi="Arial" w:cs="Arial"/>
          <w:sz w:val="24"/>
          <w:szCs w:val="24"/>
        </w:rPr>
        <w:t xml:space="preserve"> L.</w:t>
      </w:r>
      <w:r w:rsidR="001915E7" w:rsidRPr="00B417D3">
        <w:rPr>
          <w:rFonts w:ascii="Arial" w:hAnsi="Arial" w:cs="Arial"/>
          <w:sz w:val="24"/>
          <w:szCs w:val="24"/>
        </w:rPr>
        <w:t>)</w:t>
      </w:r>
      <w:r w:rsidRPr="00B417D3">
        <w:rPr>
          <w:rFonts w:ascii="Arial" w:hAnsi="Arial" w:cs="Arial"/>
          <w:sz w:val="24"/>
          <w:szCs w:val="24"/>
        </w:rPr>
        <w:t xml:space="preserve"> e a broca pequena do tomateiro (</w:t>
      </w:r>
      <w:r w:rsidR="00FF5777" w:rsidRPr="00B417D3">
        <w:rPr>
          <w:rFonts w:ascii="Arial" w:hAnsi="Arial" w:cs="Arial"/>
          <w:i/>
          <w:sz w:val="24"/>
          <w:szCs w:val="24"/>
        </w:rPr>
        <w:t>Neoleucinodes</w:t>
      </w:r>
      <w:r w:rsidRPr="00B417D3">
        <w:rPr>
          <w:rFonts w:ascii="Arial" w:hAnsi="Arial" w:cs="Arial"/>
          <w:i/>
          <w:sz w:val="24"/>
          <w:szCs w:val="24"/>
        </w:rPr>
        <w:t xml:space="preserve"> elegantalis</w:t>
      </w:r>
      <w:r w:rsidRPr="00B417D3">
        <w:rPr>
          <w:rFonts w:ascii="Arial" w:hAnsi="Arial" w:cs="Arial"/>
          <w:sz w:val="24"/>
          <w:szCs w:val="24"/>
        </w:rPr>
        <w:t>)</w:t>
      </w:r>
      <w:r w:rsidR="00CA5028" w:rsidRPr="00B417D3">
        <w:rPr>
          <w:rFonts w:ascii="Arial" w:hAnsi="Arial" w:cs="Arial"/>
          <w:sz w:val="24"/>
          <w:szCs w:val="24"/>
        </w:rPr>
        <w:t xml:space="preserve"> (Guenée) (Lepidoptera: Crambidae)</w:t>
      </w:r>
      <w:r w:rsidRPr="00B417D3">
        <w:rPr>
          <w:rFonts w:ascii="Arial" w:hAnsi="Arial" w:cs="Arial"/>
          <w:sz w:val="24"/>
          <w:szCs w:val="24"/>
        </w:rPr>
        <w:t>.</w:t>
      </w:r>
      <w:r w:rsidR="0073131A" w:rsidRPr="00B417D3">
        <w:rPr>
          <w:rFonts w:ascii="Arial" w:hAnsi="Arial" w:cs="Arial"/>
          <w:sz w:val="24"/>
          <w:szCs w:val="24"/>
        </w:rPr>
        <w:t xml:space="preserve"> O hábito alimentar desse inseto dificulta o seu manejo</w:t>
      </w:r>
      <w:r w:rsidR="00EE14BD" w:rsidRPr="00B417D3">
        <w:rPr>
          <w:rFonts w:ascii="Arial" w:hAnsi="Arial" w:cs="Arial"/>
          <w:sz w:val="24"/>
          <w:szCs w:val="24"/>
        </w:rPr>
        <w:t xml:space="preserve"> com </w:t>
      </w:r>
      <w:r w:rsidR="00E660EB">
        <w:rPr>
          <w:rFonts w:ascii="Arial" w:hAnsi="Arial" w:cs="Arial"/>
          <w:sz w:val="24"/>
          <w:szCs w:val="24"/>
        </w:rPr>
        <w:t>inseticidas</w:t>
      </w:r>
      <w:r w:rsidR="0073131A" w:rsidRPr="00B417D3">
        <w:rPr>
          <w:rFonts w:ascii="Arial" w:hAnsi="Arial" w:cs="Arial"/>
          <w:sz w:val="24"/>
          <w:szCs w:val="24"/>
        </w:rPr>
        <w:t>, pois assim que seus ovos eclodem</w:t>
      </w:r>
      <w:r w:rsidR="00F11AA8" w:rsidRPr="00B417D3">
        <w:rPr>
          <w:rFonts w:ascii="Arial" w:hAnsi="Arial" w:cs="Arial"/>
          <w:sz w:val="24"/>
          <w:szCs w:val="24"/>
        </w:rPr>
        <w:t xml:space="preserve"> as lagartas </w:t>
      </w:r>
      <w:r w:rsidR="0073131A" w:rsidRPr="00B417D3">
        <w:rPr>
          <w:rFonts w:ascii="Arial" w:hAnsi="Arial" w:cs="Arial"/>
          <w:sz w:val="24"/>
          <w:szCs w:val="24"/>
        </w:rPr>
        <w:t>penetram rapidamente no</w:t>
      </w:r>
      <w:r w:rsidR="00751969" w:rsidRPr="00B417D3">
        <w:rPr>
          <w:rFonts w:ascii="Arial" w:hAnsi="Arial" w:cs="Arial"/>
          <w:sz w:val="24"/>
          <w:szCs w:val="24"/>
        </w:rPr>
        <w:t>s frutos tornando-se protegidas dos</w:t>
      </w:r>
      <w:r w:rsidR="0073131A" w:rsidRPr="00B417D3">
        <w:rPr>
          <w:rFonts w:ascii="Arial" w:hAnsi="Arial" w:cs="Arial"/>
          <w:sz w:val="24"/>
          <w:szCs w:val="24"/>
        </w:rPr>
        <w:t xml:space="preserve"> agentes químicos</w:t>
      </w:r>
      <w:r w:rsidR="00335242" w:rsidRPr="00B417D3">
        <w:rPr>
          <w:rFonts w:ascii="Arial" w:hAnsi="Arial" w:cs="Arial"/>
          <w:sz w:val="24"/>
          <w:szCs w:val="24"/>
        </w:rPr>
        <w:t xml:space="preserve"> </w:t>
      </w:r>
      <w:r w:rsidR="00057D37" w:rsidRPr="00B417D3">
        <w:rPr>
          <w:rFonts w:ascii="Arial" w:hAnsi="Arial" w:cs="Arial"/>
          <w:sz w:val="24"/>
          <w:szCs w:val="24"/>
        </w:rPr>
        <w:t>(Eiras &amp; Blackmer 2003</w:t>
      </w:r>
      <w:r w:rsidR="00F37267">
        <w:rPr>
          <w:rFonts w:ascii="Arial" w:hAnsi="Arial" w:cs="Arial"/>
          <w:sz w:val="24"/>
          <w:szCs w:val="24"/>
        </w:rPr>
        <w:t>;</w:t>
      </w:r>
      <w:r w:rsidR="008A547A" w:rsidRPr="00B417D3">
        <w:rPr>
          <w:rFonts w:ascii="Arial" w:hAnsi="Arial" w:cs="Arial"/>
          <w:sz w:val="24"/>
          <w:szCs w:val="24"/>
        </w:rPr>
        <w:t xml:space="preserve"> </w:t>
      </w:r>
      <w:r w:rsidR="002560E5" w:rsidRPr="00B417D3">
        <w:rPr>
          <w:rFonts w:ascii="Arial" w:hAnsi="Arial" w:cs="Arial"/>
          <w:sz w:val="24"/>
          <w:szCs w:val="24"/>
        </w:rPr>
        <w:t xml:space="preserve">Picanço </w:t>
      </w:r>
      <w:r w:rsidR="002560E5" w:rsidRPr="00B417D3">
        <w:rPr>
          <w:rFonts w:ascii="Arial" w:hAnsi="Arial" w:cs="Arial"/>
          <w:i/>
          <w:sz w:val="24"/>
          <w:szCs w:val="24"/>
        </w:rPr>
        <w:t>et al.,</w:t>
      </w:r>
      <w:r w:rsidR="002560E5" w:rsidRPr="00B417D3">
        <w:rPr>
          <w:rFonts w:ascii="Arial" w:hAnsi="Arial" w:cs="Arial"/>
          <w:sz w:val="24"/>
          <w:szCs w:val="24"/>
        </w:rPr>
        <w:t xml:space="preserve"> 2007)</w:t>
      </w:r>
      <w:r w:rsidR="00057D37" w:rsidRPr="00B417D3">
        <w:rPr>
          <w:rFonts w:ascii="Arial" w:hAnsi="Arial" w:cs="Arial"/>
          <w:sz w:val="24"/>
          <w:szCs w:val="24"/>
        </w:rPr>
        <w:t>.</w:t>
      </w:r>
      <w:r w:rsidR="0073131A" w:rsidRPr="00B417D3">
        <w:rPr>
          <w:rFonts w:ascii="Arial" w:hAnsi="Arial" w:cs="Arial"/>
          <w:sz w:val="24"/>
          <w:szCs w:val="24"/>
        </w:rPr>
        <w:t xml:space="preserve"> Entã</w:t>
      </w:r>
      <w:r w:rsidR="00363EEA" w:rsidRPr="00B417D3">
        <w:rPr>
          <w:rFonts w:ascii="Arial" w:hAnsi="Arial" w:cs="Arial"/>
          <w:sz w:val="24"/>
          <w:szCs w:val="24"/>
        </w:rPr>
        <w:t>o, o conhecimento da biologia deste</w:t>
      </w:r>
      <w:r w:rsidR="0073131A" w:rsidRPr="00B417D3">
        <w:rPr>
          <w:rFonts w:ascii="Arial" w:hAnsi="Arial" w:cs="Arial"/>
          <w:sz w:val="24"/>
          <w:szCs w:val="24"/>
        </w:rPr>
        <w:t xml:space="preserve"> inseto é fundamental</w:t>
      </w:r>
      <w:r w:rsidR="0083286F" w:rsidRPr="00B417D3">
        <w:rPr>
          <w:rFonts w:ascii="Arial" w:hAnsi="Arial" w:cs="Arial"/>
          <w:sz w:val="24"/>
          <w:szCs w:val="24"/>
        </w:rPr>
        <w:t>,</w:t>
      </w:r>
      <w:r w:rsidR="0073131A" w:rsidRPr="00B417D3">
        <w:rPr>
          <w:rFonts w:ascii="Arial" w:hAnsi="Arial" w:cs="Arial"/>
          <w:sz w:val="24"/>
          <w:szCs w:val="24"/>
        </w:rPr>
        <w:t xml:space="preserve"> pois define as fases que a praga está susceptível a inseticidas</w:t>
      </w:r>
      <w:r w:rsidR="00B66850" w:rsidRPr="00B417D3">
        <w:rPr>
          <w:rFonts w:ascii="Arial" w:hAnsi="Arial" w:cs="Arial"/>
          <w:sz w:val="24"/>
          <w:szCs w:val="24"/>
        </w:rPr>
        <w:t>.</w:t>
      </w:r>
      <w:r w:rsidR="0073131A" w:rsidRPr="00B417D3">
        <w:rPr>
          <w:rFonts w:ascii="Arial" w:hAnsi="Arial" w:cs="Arial"/>
          <w:sz w:val="24"/>
          <w:szCs w:val="24"/>
        </w:rPr>
        <w:t xml:space="preserve"> A tecnologia de aplicação</w:t>
      </w:r>
      <w:r w:rsidR="00B66850" w:rsidRPr="00B417D3">
        <w:rPr>
          <w:rFonts w:ascii="Arial" w:hAnsi="Arial" w:cs="Arial"/>
          <w:sz w:val="24"/>
          <w:szCs w:val="24"/>
        </w:rPr>
        <w:t xml:space="preserve"> também</w:t>
      </w:r>
      <w:r w:rsidR="0073131A" w:rsidRPr="00B417D3">
        <w:rPr>
          <w:rFonts w:ascii="Arial" w:hAnsi="Arial" w:cs="Arial"/>
          <w:sz w:val="24"/>
          <w:szCs w:val="24"/>
        </w:rPr>
        <w:t xml:space="preserve"> </w:t>
      </w:r>
      <w:r w:rsidR="00036141" w:rsidRPr="00B417D3">
        <w:rPr>
          <w:rFonts w:ascii="Arial" w:hAnsi="Arial" w:cs="Arial"/>
          <w:sz w:val="24"/>
          <w:szCs w:val="24"/>
        </w:rPr>
        <w:t>é importante</w:t>
      </w:r>
      <w:r w:rsidR="00751969" w:rsidRPr="00B417D3">
        <w:rPr>
          <w:rFonts w:ascii="Arial" w:hAnsi="Arial" w:cs="Arial"/>
          <w:sz w:val="24"/>
          <w:szCs w:val="24"/>
        </w:rPr>
        <w:t xml:space="preserve"> já que quando</w:t>
      </w:r>
      <w:r w:rsidR="00036141" w:rsidRPr="00B417D3">
        <w:rPr>
          <w:rFonts w:ascii="Arial" w:hAnsi="Arial" w:cs="Arial"/>
          <w:sz w:val="24"/>
          <w:szCs w:val="24"/>
        </w:rPr>
        <w:t xml:space="preserve"> o jato</w:t>
      </w:r>
      <w:r w:rsidR="00B66850" w:rsidRPr="00B417D3">
        <w:rPr>
          <w:rFonts w:ascii="Arial" w:hAnsi="Arial" w:cs="Arial"/>
          <w:sz w:val="24"/>
          <w:szCs w:val="24"/>
        </w:rPr>
        <w:t xml:space="preserve"> de pulverização</w:t>
      </w:r>
      <w:r w:rsidR="00036141" w:rsidRPr="00B417D3">
        <w:rPr>
          <w:rFonts w:ascii="Arial" w:hAnsi="Arial" w:cs="Arial"/>
          <w:sz w:val="24"/>
          <w:szCs w:val="24"/>
        </w:rPr>
        <w:t xml:space="preserve"> </w:t>
      </w:r>
      <w:r w:rsidR="00751969" w:rsidRPr="00B417D3">
        <w:rPr>
          <w:rFonts w:ascii="Arial" w:hAnsi="Arial" w:cs="Arial"/>
          <w:sz w:val="24"/>
          <w:szCs w:val="24"/>
        </w:rPr>
        <w:t>é</w:t>
      </w:r>
      <w:r w:rsidR="0073131A" w:rsidRPr="00B417D3">
        <w:rPr>
          <w:rFonts w:ascii="Arial" w:hAnsi="Arial" w:cs="Arial"/>
          <w:sz w:val="24"/>
          <w:szCs w:val="24"/>
        </w:rPr>
        <w:t xml:space="preserve"> dirigido aos frutos</w:t>
      </w:r>
      <w:r w:rsidR="0097525E" w:rsidRPr="00B417D3">
        <w:rPr>
          <w:rFonts w:ascii="Arial" w:hAnsi="Arial" w:cs="Arial"/>
          <w:sz w:val="24"/>
          <w:szCs w:val="24"/>
        </w:rPr>
        <w:t>,</w:t>
      </w:r>
      <w:r w:rsidR="00036141" w:rsidRPr="00B417D3">
        <w:rPr>
          <w:rFonts w:ascii="Arial" w:hAnsi="Arial" w:cs="Arial"/>
          <w:sz w:val="24"/>
          <w:szCs w:val="24"/>
        </w:rPr>
        <w:t xml:space="preserve"> a possibilidade de sucesso</w:t>
      </w:r>
      <w:r w:rsidR="00B66850" w:rsidRPr="00B417D3">
        <w:rPr>
          <w:rFonts w:ascii="Arial" w:hAnsi="Arial" w:cs="Arial"/>
          <w:sz w:val="24"/>
          <w:szCs w:val="24"/>
        </w:rPr>
        <w:t xml:space="preserve"> de controle</w:t>
      </w:r>
      <w:r w:rsidR="00036141" w:rsidRPr="00B417D3">
        <w:rPr>
          <w:rFonts w:ascii="Arial" w:hAnsi="Arial" w:cs="Arial"/>
          <w:sz w:val="24"/>
          <w:szCs w:val="24"/>
        </w:rPr>
        <w:t xml:space="preserve"> aumenta</w:t>
      </w:r>
      <w:r w:rsidR="0073131A" w:rsidRPr="00B417D3">
        <w:rPr>
          <w:rFonts w:ascii="Arial" w:hAnsi="Arial" w:cs="Arial"/>
          <w:sz w:val="24"/>
          <w:szCs w:val="24"/>
        </w:rPr>
        <w:t>.</w:t>
      </w:r>
      <w:r w:rsidR="00036141" w:rsidRPr="00B417D3">
        <w:rPr>
          <w:rFonts w:ascii="Arial" w:hAnsi="Arial" w:cs="Arial"/>
          <w:sz w:val="24"/>
          <w:szCs w:val="24"/>
        </w:rPr>
        <w:t xml:space="preserve"> Além disso o inseticida precisa causar mortalidades significativas sobre as fases de vida em que o inseto está mais vulnerável (ovos, </w:t>
      </w:r>
      <w:r w:rsidR="000B718A" w:rsidRPr="00B417D3">
        <w:rPr>
          <w:rFonts w:ascii="Arial" w:hAnsi="Arial" w:cs="Arial"/>
          <w:sz w:val="24"/>
          <w:szCs w:val="24"/>
        </w:rPr>
        <w:t>lagartas recém eclodidas</w:t>
      </w:r>
      <w:r w:rsidR="00036141" w:rsidRPr="00B417D3">
        <w:rPr>
          <w:rFonts w:ascii="Arial" w:hAnsi="Arial" w:cs="Arial"/>
          <w:sz w:val="24"/>
          <w:szCs w:val="24"/>
        </w:rPr>
        <w:t xml:space="preserve"> ou adultos)</w:t>
      </w:r>
      <w:r w:rsidR="008A547A" w:rsidRPr="00B417D3">
        <w:rPr>
          <w:rFonts w:ascii="Arial" w:hAnsi="Arial" w:cs="Arial"/>
          <w:sz w:val="24"/>
          <w:szCs w:val="24"/>
        </w:rPr>
        <w:t>.</w:t>
      </w:r>
    </w:p>
    <w:p w14:paraId="3B63F04B" w14:textId="0F4BA4F9" w:rsidR="00CA5028" w:rsidRPr="00B417D3" w:rsidRDefault="00CA5028" w:rsidP="00B417D3">
      <w:pPr>
        <w:tabs>
          <w:tab w:val="right" w:pos="907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17D3">
        <w:rPr>
          <w:rFonts w:ascii="Arial" w:hAnsi="Arial" w:cs="Arial"/>
          <w:sz w:val="24"/>
          <w:szCs w:val="24"/>
        </w:rPr>
        <w:t xml:space="preserve">Desta forma o manejo químico de </w:t>
      </w:r>
      <w:r w:rsidRPr="00B417D3">
        <w:rPr>
          <w:rFonts w:ascii="Arial" w:hAnsi="Arial" w:cs="Arial"/>
          <w:i/>
          <w:sz w:val="24"/>
          <w:szCs w:val="24"/>
        </w:rPr>
        <w:t>N. elegantalis</w:t>
      </w:r>
      <w:r w:rsidRPr="00B417D3">
        <w:rPr>
          <w:rFonts w:ascii="Arial" w:hAnsi="Arial" w:cs="Arial"/>
          <w:sz w:val="24"/>
          <w:szCs w:val="24"/>
        </w:rPr>
        <w:t xml:space="preserve"> é um desafio. Mesmo havendo 102 produtos registrados no Ministério da Agricultura (MAPA</w:t>
      </w:r>
      <w:r w:rsidR="00214463" w:rsidRPr="00B417D3">
        <w:rPr>
          <w:rFonts w:ascii="Arial" w:hAnsi="Arial" w:cs="Arial"/>
          <w:sz w:val="24"/>
          <w:szCs w:val="24"/>
        </w:rPr>
        <w:t xml:space="preserve"> 2016</w:t>
      </w:r>
      <w:r w:rsidRPr="00B417D3">
        <w:rPr>
          <w:rFonts w:ascii="Arial" w:hAnsi="Arial" w:cs="Arial"/>
          <w:sz w:val="24"/>
          <w:szCs w:val="24"/>
        </w:rPr>
        <w:t xml:space="preserve">) as perdas </w:t>
      </w:r>
      <w:r w:rsidR="00652A10" w:rsidRPr="00B417D3">
        <w:rPr>
          <w:rFonts w:ascii="Arial" w:hAnsi="Arial" w:cs="Arial"/>
          <w:sz w:val="24"/>
          <w:szCs w:val="24"/>
        </w:rPr>
        <w:t>de produção</w:t>
      </w:r>
      <w:r w:rsidR="00F37267">
        <w:rPr>
          <w:rFonts w:ascii="Arial" w:hAnsi="Arial" w:cs="Arial"/>
          <w:sz w:val="24"/>
          <w:szCs w:val="24"/>
        </w:rPr>
        <w:t xml:space="preserve"> causadas pela broca pequena</w:t>
      </w:r>
      <w:r w:rsidR="00652A10" w:rsidRPr="00B417D3">
        <w:rPr>
          <w:rFonts w:ascii="Arial" w:hAnsi="Arial" w:cs="Arial"/>
          <w:sz w:val="24"/>
          <w:szCs w:val="24"/>
        </w:rPr>
        <w:t xml:space="preserve"> </w:t>
      </w:r>
      <w:r w:rsidR="008B1865" w:rsidRPr="00B417D3">
        <w:rPr>
          <w:rFonts w:ascii="Arial" w:hAnsi="Arial" w:cs="Arial"/>
          <w:sz w:val="24"/>
          <w:szCs w:val="24"/>
        </w:rPr>
        <w:t>s</w:t>
      </w:r>
      <w:r w:rsidR="00747EBA" w:rsidRPr="00B417D3">
        <w:rPr>
          <w:rFonts w:ascii="Arial" w:hAnsi="Arial" w:cs="Arial"/>
          <w:sz w:val="24"/>
          <w:szCs w:val="24"/>
        </w:rPr>
        <w:t>ão de 50 a 90%</w:t>
      </w:r>
      <w:r w:rsidR="00B66850" w:rsidRPr="00B417D3">
        <w:rPr>
          <w:rFonts w:ascii="Arial" w:hAnsi="Arial" w:cs="Arial"/>
          <w:sz w:val="24"/>
          <w:szCs w:val="24"/>
        </w:rPr>
        <w:t xml:space="preserve"> no tomateiro</w:t>
      </w:r>
      <w:r w:rsidR="00214463" w:rsidRPr="00B417D3">
        <w:rPr>
          <w:rFonts w:ascii="Arial" w:hAnsi="Arial" w:cs="Arial"/>
          <w:sz w:val="24"/>
          <w:szCs w:val="24"/>
        </w:rPr>
        <w:t xml:space="preserve"> (Picanço </w:t>
      </w:r>
      <w:r w:rsidR="00214463" w:rsidRPr="00B417D3">
        <w:rPr>
          <w:rFonts w:ascii="Arial" w:hAnsi="Arial" w:cs="Arial"/>
          <w:i/>
          <w:sz w:val="24"/>
          <w:szCs w:val="24"/>
        </w:rPr>
        <w:t>et al.,</w:t>
      </w:r>
      <w:r w:rsidR="00214463" w:rsidRPr="00B417D3">
        <w:rPr>
          <w:rFonts w:ascii="Arial" w:hAnsi="Arial" w:cs="Arial"/>
          <w:sz w:val="24"/>
          <w:szCs w:val="24"/>
        </w:rPr>
        <w:t xml:space="preserve"> 2007</w:t>
      </w:r>
      <w:r w:rsidR="008A547A" w:rsidRPr="00F37267">
        <w:rPr>
          <w:rFonts w:ascii="Arial" w:hAnsi="Arial" w:cs="Arial"/>
          <w:color w:val="000000" w:themeColor="text1"/>
          <w:sz w:val="24"/>
          <w:szCs w:val="24"/>
        </w:rPr>
        <w:t>;</w:t>
      </w:r>
      <w:r w:rsidR="00214463" w:rsidRPr="00B417D3">
        <w:rPr>
          <w:rFonts w:ascii="Arial" w:hAnsi="Arial" w:cs="Arial"/>
          <w:sz w:val="24"/>
          <w:szCs w:val="24"/>
        </w:rPr>
        <w:t xml:space="preserve"> Montilla </w:t>
      </w:r>
      <w:r w:rsidR="00214463" w:rsidRPr="00B417D3">
        <w:rPr>
          <w:rFonts w:ascii="Arial" w:hAnsi="Arial" w:cs="Arial"/>
          <w:i/>
          <w:sz w:val="24"/>
          <w:szCs w:val="24"/>
        </w:rPr>
        <w:t>et al.,</w:t>
      </w:r>
      <w:r w:rsidR="00214463" w:rsidRPr="00B417D3">
        <w:rPr>
          <w:rFonts w:ascii="Arial" w:hAnsi="Arial" w:cs="Arial"/>
          <w:sz w:val="24"/>
          <w:szCs w:val="24"/>
        </w:rPr>
        <w:t xml:space="preserve"> 2013)</w:t>
      </w:r>
      <w:r w:rsidR="00B66850" w:rsidRPr="00B417D3">
        <w:rPr>
          <w:rFonts w:ascii="Arial" w:hAnsi="Arial" w:cs="Arial"/>
          <w:sz w:val="24"/>
          <w:szCs w:val="24"/>
        </w:rPr>
        <w:t>.</w:t>
      </w:r>
      <w:r w:rsidR="008B1865" w:rsidRPr="00B417D3">
        <w:rPr>
          <w:rFonts w:ascii="Arial" w:hAnsi="Arial" w:cs="Arial"/>
          <w:sz w:val="24"/>
          <w:szCs w:val="24"/>
        </w:rPr>
        <w:t xml:space="preserve"> </w:t>
      </w:r>
      <w:r w:rsidRPr="00B417D3">
        <w:rPr>
          <w:rFonts w:ascii="Arial" w:hAnsi="Arial" w:cs="Arial"/>
          <w:sz w:val="24"/>
          <w:szCs w:val="24"/>
        </w:rPr>
        <w:t xml:space="preserve">Por esses motivos </w:t>
      </w:r>
      <w:r w:rsidR="008B1865" w:rsidRPr="00B417D3">
        <w:rPr>
          <w:rFonts w:ascii="Arial" w:hAnsi="Arial" w:cs="Arial"/>
          <w:sz w:val="24"/>
          <w:szCs w:val="24"/>
        </w:rPr>
        <w:t>a broca pequena do tomateiro</w:t>
      </w:r>
      <w:r w:rsidR="00363EEA" w:rsidRPr="00B417D3">
        <w:rPr>
          <w:rFonts w:ascii="Arial" w:hAnsi="Arial" w:cs="Arial"/>
          <w:sz w:val="24"/>
          <w:szCs w:val="24"/>
        </w:rPr>
        <w:t xml:space="preserve"> é uma praga chave</w:t>
      </w:r>
      <w:r w:rsidRPr="00B417D3">
        <w:rPr>
          <w:rFonts w:ascii="Arial" w:hAnsi="Arial" w:cs="Arial"/>
          <w:sz w:val="24"/>
          <w:szCs w:val="24"/>
        </w:rPr>
        <w:t xml:space="preserve"> da cultura do tomate</w:t>
      </w:r>
      <w:r w:rsidR="008B1865" w:rsidRPr="00B417D3">
        <w:rPr>
          <w:rFonts w:ascii="Arial" w:hAnsi="Arial" w:cs="Arial"/>
          <w:sz w:val="24"/>
          <w:szCs w:val="24"/>
        </w:rPr>
        <w:t xml:space="preserve"> e </w:t>
      </w:r>
      <w:r w:rsidR="00335242" w:rsidRPr="00B417D3">
        <w:rPr>
          <w:rFonts w:ascii="Arial" w:hAnsi="Arial" w:cs="Arial"/>
          <w:sz w:val="24"/>
          <w:szCs w:val="24"/>
        </w:rPr>
        <w:t xml:space="preserve">de </w:t>
      </w:r>
      <w:r w:rsidR="008B1865" w:rsidRPr="00B417D3">
        <w:rPr>
          <w:rFonts w:ascii="Arial" w:hAnsi="Arial" w:cs="Arial"/>
          <w:sz w:val="24"/>
          <w:szCs w:val="24"/>
        </w:rPr>
        <w:t>outras solanáceas como pimentão</w:t>
      </w:r>
      <w:r w:rsidR="0083286F" w:rsidRPr="00B417D3">
        <w:rPr>
          <w:rFonts w:ascii="Arial" w:hAnsi="Arial" w:cs="Arial"/>
          <w:sz w:val="24"/>
          <w:szCs w:val="24"/>
        </w:rPr>
        <w:t xml:space="preserve"> (</w:t>
      </w:r>
      <w:r w:rsidR="0083286F" w:rsidRPr="00B417D3">
        <w:rPr>
          <w:rFonts w:ascii="Arial" w:hAnsi="Arial" w:cs="Arial"/>
          <w:i/>
          <w:sz w:val="24"/>
          <w:szCs w:val="24"/>
        </w:rPr>
        <w:t>Capsicum annuum),</w:t>
      </w:r>
      <w:r w:rsidR="008B1865" w:rsidRPr="00B417D3">
        <w:rPr>
          <w:rFonts w:ascii="Arial" w:hAnsi="Arial" w:cs="Arial"/>
          <w:sz w:val="24"/>
          <w:szCs w:val="24"/>
        </w:rPr>
        <w:t xml:space="preserve"> berinjela (</w:t>
      </w:r>
      <w:r w:rsidR="008B1865" w:rsidRPr="00B417D3">
        <w:rPr>
          <w:rFonts w:ascii="Arial" w:hAnsi="Arial" w:cs="Arial"/>
          <w:i/>
          <w:sz w:val="24"/>
          <w:szCs w:val="24"/>
        </w:rPr>
        <w:t>Solanum melongena</w:t>
      </w:r>
      <w:r w:rsidR="008B1865" w:rsidRPr="00B417D3">
        <w:rPr>
          <w:rFonts w:ascii="Arial" w:hAnsi="Arial" w:cs="Arial"/>
          <w:sz w:val="24"/>
          <w:szCs w:val="24"/>
        </w:rPr>
        <w:t xml:space="preserve">) e jiló </w:t>
      </w:r>
      <w:r w:rsidR="008B1865" w:rsidRPr="00B417D3">
        <w:rPr>
          <w:rFonts w:ascii="Arial" w:hAnsi="Arial" w:cs="Arial"/>
          <w:i/>
          <w:sz w:val="24"/>
          <w:szCs w:val="24"/>
        </w:rPr>
        <w:t>(Solanum gilo)</w:t>
      </w:r>
      <w:r w:rsidRPr="00B417D3">
        <w:rPr>
          <w:rFonts w:ascii="Arial" w:hAnsi="Arial" w:cs="Arial"/>
          <w:sz w:val="24"/>
          <w:szCs w:val="24"/>
        </w:rPr>
        <w:t xml:space="preserve"> na américa latina</w:t>
      </w:r>
      <w:r w:rsidR="00214463" w:rsidRPr="00B417D3">
        <w:rPr>
          <w:rFonts w:ascii="Arial" w:hAnsi="Arial" w:cs="Arial"/>
          <w:sz w:val="24"/>
          <w:szCs w:val="24"/>
        </w:rPr>
        <w:t xml:space="preserve"> (Montilla </w:t>
      </w:r>
      <w:r w:rsidR="00214463" w:rsidRPr="00B417D3">
        <w:rPr>
          <w:rFonts w:ascii="Arial" w:hAnsi="Arial" w:cs="Arial"/>
          <w:i/>
          <w:sz w:val="24"/>
          <w:szCs w:val="24"/>
        </w:rPr>
        <w:t>et al.,</w:t>
      </w:r>
      <w:r w:rsidR="00214463" w:rsidRPr="00B417D3">
        <w:rPr>
          <w:rFonts w:ascii="Arial" w:hAnsi="Arial" w:cs="Arial"/>
          <w:sz w:val="24"/>
          <w:szCs w:val="24"/>
        </w:rPr>
        <w:t xml:space="preserve"> 2013; Picanço </w:t>
      </w:r>
      <w:r w:rsidR="00214463" w:rsidRPr="00B417D3">
        <w:rPr>
          <w:rFonts w:ascii="Arial" w:hAnsi="Arial" w:cs="Arial"/>
          <w:i/>
          <w:sz w:val="24"/>
          <w:szCs w:val="24"/>
        </w:rPr>
        <w:t>et al.,</w:t>
      </w:r>
      <w:r w:rsidR="00214463" w:rsidRPr="00B417D3">
        <w:rPr>
          <w:rFonts w:ascii="Arial" w:hAnsi="Arial" w:cs="Arial"/>
          <w:sz w:val="24"/>
          <w:szCs w:val="24"/>
        </w:rPr>
        <w:t xml:space="preserve"> 1997</w:t>
      </w:r>
      <w:r w:rsidR="002560E5" w:rsidRPr="00B417D3">
        <w:rPr>
          <w:rFonts w:ascii="Arial" w:hAnsi="Arial" w:cs="Arial"/>
          <w:sz w:val="24"/>
          <w:szCs w:val="24"/>
        </w:rPr>
        <w:t xml:space="preserve">; </w:t>
      </w:r>
      <w:r w:rsidR="008A547A" w:rsidRPr="00B417D3">
        <w:rPr>
          <w:rFonts w:ascii="Arial" w:hAnsi="Arial" w:cs="Arial"/>
          <w:sz w:val="24"/>
          <w:szCs w:val="24"/>
        </w:rPr>
        <w:t>P</w:t>
      </w:r>
      <w:r w:rsidR="002560E5" w:rsidRPr="00B417D3">
        <w:rPr>
          <w:rFonts w:ascii="Arial" w:hAnsi="Arial" w:cs="Arial"/>
          <w:sz w:val="24"/>
          <w:szCs w:val="24"/>
        </w:rPr>
        <w:t xml:space="preserve">icanço </w:t>
      </w:r>
      <w:r w:rsidR="002560E5" w:rsidRPr="00B417D3">
        <w:rPr>
          <w:rFonts w:ascii="Arial" w:hAnsi="Arial" w:cs="Arial"/>
          <w:i/>
          <w:sz w:val="24"/>
          <w:szCs w:val="24"/>
        </w:rPr>
        <w:t>et al.,</w:t>
      </w:r>
      <w:r w:rsidR="002560E5" w:rsidRPr="00B417D3">
        <w:rPr>
          <w:rFonts w:ascii="Arial" w:hAnsi="Arial" w:cs="Arial"/>
          <w:sz w:val="24"/>
          <w:szCs w:val="24"/>
        </w:rPr>
        <w:t xml:space="preserve"> 2007)</w:t>
      </w:r>
      <w:r w:rsidR="008B1865" w:rsidRPr="00B417D3">
        <w:rPr>
          <w:rFonts w:ascii="Arial" w:hAnsi="Arial" w:cs="Arial"/>
          <w:sz w:val="24"/>
          <w:szCs w:val="24"/>
        </w:rPr>
        <w:t>. Devido a s</w:t>
      </w:r>
      <w:r w:rsidR="00EE14BD" w:rsidRPr="00B417D3">
        <w:rPr>
          <w:rFonts w:ascii="Arial" w:hAnsi="Arial" w:cs="Arial"/>
          <w:sz w:val="24"/>
          <w:szCs w:val="24"/>
        </w:rPr>
        <w:t>ua grande importância</w:t>
      </w:r>
      <w:r w:rsidR="008B1865" w:rsidRPr="00B417D3">
        <w:rPr>
          <w:rFonts w:ascii="Arial" w:hAnsi="Arial" w:cs="Arial"/>
          <w:sz w:val="24"/>
          <w:szCs w:val="24"/>
        </w:rPr>
        <w:t xml:space="preserve"> é</w:t>
      </w:r>
      <w:r w:rsidR="00EE14BD" w:rsidRPr="00B417D3">
        <w:rPr>
          <w:rFonts w:ascii="Arial" w:hAnsi="Arial" w:cs="Arial"/>
          <w:sz w:val="24"/>
          <w:szCs w:val="24"/>
        </w:rPr>
        <w:t xml:space="preserve"> também</w:t>
      </w:r>
      <w:r w:rsidR="008B1865" w:rsidRPr="00B417D3">
        <w:rPr>
          <w:rFonts w:ascii="Arial" w:hAnsi="Arial" w:cs="Arial"/>
          <w:sz w:val="24"/>
          <w:szCs w:val="24"/>
        </w:rPr>
        <w:t xml:space="preserve"> considera</w:t>
      </w:r>
      <w:r w:rsidR="00EE14BD" w:rsidRPr="00B417D3">
        <w:rPr>
          <w:rFonts w:ascii="Arial" w:hAnsi="Arial" w:cs="Arial"/>
          <w:sz w:val="24"/>
          <w:szCs w:val="24"/>
        </w:rPr>
        <w:t xml:space="preserve"> praga</w:t>
      </w:r>
      <w:r w:rsidR="009B6DBF" w:rsidRPr="00B417D3">
        <w:rPr>
          <w:rFonts w:ascii="Arial" w:hAnsi="Arial" w:cs="Arial"/>
          <w:sz w:val="24"/>
          <w:szCs w:val="24"/>
        </w:rPr>
        <w:t xml:space="preserve"> quarentenária</w:t>
      </w:r>
      <w:r w:rsidR="008B1865" w:rsidRPr="00B417D3">
        <w:rPr>
          <w:rFonts w:ascii="Arial" w:hAnsi="Arial" w:cs="Arial"/>
          <w:sz w:val="24"/>
          <w:szCs w:val="24"/>
        </w:rPr>
        <w:t xml:space="preserve"> A1 pela Organização </w:t>
      </w:r>
      <w:r w:rsidR="00F37267" w:rsidRPr="00B417D3">
        <w:rPr>
          <w:rFonts w:ascii="Arial" w:hAnsi="Arial" w:cs="Arial"/>
          <w:sz w:val="24"/>
          <w:szCs w:val="24"/>
        </w:rPr>
        <w:t>Europeia</w:t>
      </w:r>
      <w:r w:rsidR="008B1865" w:rsidRPr="00B417D3">
        <w:rPr>
          <w:rFonts w:ascii="Arial" w:hAnsi="Arial" w:cs="Arial"/>
          <w:sz w:val="24"/>
          <w:szCs w:val="24"/>
        </w:rPr>
        <w:t xml:space="preserve"> e Mediterrânea </w:t>
      </w:r>
      <w:r w:rsidR="00F11AA8" w:rsidRPr="00B417D3">
        <w:rPr>
          <w:rFonts w:ascii="Arial" w:hAnsi="Arial" w:cs="Arial"/>
          <w:sz w:val="24"/>
          <w:szCs w:val="24"/>
        </w:rPr>
        <w:t>de P</w:t>
      </w:r>
      <w:r w:rsidR="009B6DBF" w:rsidRPr="00B417D3">
        <w:rPr>
          <w:rFonts w:ascii="Arial" w:hAnsi="Arial" w:cs="Arial"/>
          <w:sz w:val="24"/>
          <w:szCs w:val="24"/>
        </w:rPr>
        <w:t>roteç</w:t>
      </w:r>
      <w:r w:rsidR="00F11AA8" w:rsidRPr="00B417D3">
        <w:rPr>
          <w:rFonts w:ascii="Arial" w:hAnsi="Arial" w:cs="Arial"/>
          <w:sz w:val="24"/>
          <w:szCs w:val="24"/>
        </w:rPr>
        <w:t>ão de P</w:t>
      </w:r>
      <w:r w:rsidR="009B6DBF" w:rsidRPr="00B417D3">
        <w:rPr>
          <w:rFonts w:ascii="Arial" w:hAnsi="Arial" w:cs="Arial"/>
          <w:sz w:val="24"/>
          <w:szCs w:val="24"/>
        </w:rPr>
        <w:t>lantas (EPPO 2015).</w:t>
      </w:r>
    </w:p>
    <w:p w14:paraId="04063C60" w14:textId="4942E28E" w:rsidR="00F31DC2" w:rsidRPr="00B417D3" w:rsidRDefault="0083286F" w:rsidP="00B417D3">
      <w:pPr>
        <w:tabs>
          <w:tab w:val="right" w:pos="907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17D3">
        <w:rPr>
          <w:rFonts w:ascii="Arial" w:hAnsi="Arial" w:cs="Arial"/>
          <w:sz w:val="24"/>
          <w:szCs w:val="24"/>
        </w:rPr>
        <w:t>Nesse contex</w:t>
      </w:r>
      <w:r w:rsidR="00AD686E" w:rsidRPr="00B417D3">
        <w:rPr>
          <w:rFonts w:ascii="Arial" w:hAnsi="Arial" w:cs="Arial"/>
          <w:sz w:val="24"/>
          <w:szCs w:val="24"/>
        </w:rPr>
        <w:t>to, para que o</w:t>
      </w:r>
      <w:r w:rsidRPr="00B417D3">
        <w:rPr>
          <w:rFonts w:ascii="Arial" w:hAnsi="Arial" w:cs="Arial"/>
          <w:sz w:val="24"/>
          <w:szCs w:val="24"/>
        </w:rPr>
        <w:t xml:space="preserve"> controle químico</w:t>
      </w:r>
      <w:r w:rsidR="00F11AA8" w:rsidRPr="00B417D3">
        <w:rPr>
          <w:rFonts w:ascii="Arial" w:hAnsi="Arial" w:cs="Arial"/>
          <w:sz w:val="24"/>
          <w:szCs w:val="24"/>
        </w:rPr>
        <w:t xml:space="preserve"> possa</w:t>
      </w:r>
      <w:r w:rsidR="00AD686E" w:rsidRPr="00B417D3">
        <w:rPr>
          <w:rFonts w:ascii="Arial" w:hAnsi="Arial" w:cs="Arial"/>
          <w:sz w:val="24"/>
          <w:szCs w:val="24"/>
        </w:rPr>
        <w:t xml:space="preserve"> </w:t>
      </w:r>
      <w:r w:rsidR="00F11AA8" w:rsidRPr="00B417D3">
        <w:rPr>
          <w:rFonts w:ascii="Arial" w:hAnsi="Arial" w:cs="Arial"/>
          <w:sz w:val="24"/>
          <w:szCs w:val="24"/>
        </w:rPr>
        <w:t>contribuir</w:t>
      </w:r>
      <w:r w:rsidR="00AD686E" w:rsidRPr="00B417D3">
        <w:rPr>
          <w:rFonts w:ascii="Arial" w:hAnsi="Arial" w:cs="Arial"/>
          <w:sz w:val="24"/>
          <w:szCs w:val="24"/>
        </w:rPr>
        <w:t xml:space="preserve"> de fato para o manejo</w:t>
      </w:r>
      <w:r w:rsidR="00F37267">
        <w:rPr>
          <w:rFonts w:ascii="Arial" w:hAnsi="Arial" w:cs="Arial"/>
          <w:sz w:val="24"/>
          <w:szCs w:val="24"/>
        </w:rPr>
        <w:t xml:space="preserve"> dessa praga</w:t>
      </w:r>
      <w:r w:rsidR="00F11AA8" w:rsidRPr="00B417D3">
        <w:rPr>
          <w:rFonts w:ascii="Arial" w:hAnsi="Arial" w:cs="Arial"/>
          <w:sz w:val="24"/>
          <w:szCs w:val="24"/>
        </w:rPr>
        <w:t>, os inseticidas</w:t>
      </w:r>
      <w:r w:rsidR="00B66850" w:rsidRPr="00B417D3">
        <w:rPr>
          <w:rFonts w:ascii="Arial" w:hAnsi="Arial" w:cs="Arial"/>
          <w:sz w:val="24"/>
          <w:szCs w:val="24"/>
        </w:rPr>
        <w:t xml:space="preserve"> devem causar impactos significativos</w:t>
      </w:r>
      <w:r w:rsidRPr="00B417D3">
        <w:rPr>
          <w:rFonts w:ascii="Arial" w:hAnsi="Arial" w:cs="Arial"/>
          <w:sz w:val="24"/>
          <w:szCs w:val="24"/>
        </w:rPr>
        <w:t xml:space="preserve"> so</w:t>
      </w:r>
      <w:r w:rsidR="00AD686E" w:rsidRPr="00B417D3">
        <w:rPr>
          <w:rFonts w:ascii="Arial" w:hAnsi="Arial" w:cs="Arial"/>
          <w:sz w:val="24"/>
          <w:szCs w:val="24"/>
        </w:rPr>
        <w:t>bre ovos, lagartas rec</w:t>
      </w:r>
      <w:r w:rsidR="00F11AA8" w:rsidRPr="00B417D3">
        <w:rPr>
          <w:rFonts w:ascii="Arial" w:hAnsi="Arial" w:cs="Arial"/>
          <w:sz w:val="24"/>
          <w:szCs w:val="24"/>
        </w:rPr>
        <w:t>ém eclodidas ou</w:t>
      </w:r>
      <w:r w:rsidR="00AD686E" w:rsidRPr="00B417D3">
        <w:rPr>
          <w:rFonts w:ascii="Arial" w:hAnsi="Arial" w:cs="Arial"/>
          <w:sz w:val="24"/>
          <w:szCs w:val="24"/>
        </w:rPr>
        <w:t xml:space="preserve"> adultos. </w:t>
      </w:r>
      <w:r w:rsidR="00B66850" w:rsidRPr="00B417D3">
        <w:rPr>
          <w:rFonts w:ascii="Arial" w:hAnsi="Arial" w:cs="Arial"/>
          <w:sz w:val="24"/>
          <w:szCs w:val="24"/>
        </w:rPr>
        <w:t xml:space="preserve">A ação desses </w:t>
      </w:r>
      <w:r w:rsidR="00E660EB">
        <w:rPr>
          <w:rFonts w:ascii="Arial" w:hAnsi="Arial" w:cs="Arial"/>
          <w:sz w:val="24"/>
          <w:szCs w:val="24"/>
        </w:rPr>
        <w:t>inseticidas</w:t>
      </w:r>
      <w:r w:rsidR="00F11AA8" w:rsidRPr="00B417D3">
        <w:rPr>
          <w:rFonts w:ascii="Arial" w:hAnsi="Arial" w:cs="Arial"/>
          <w:sz w:val="24"/>
          <w:szCs w:val="24"/>
        </w:rPr>
        <w:t xml:space="preserve"> sobre ovos e lagartas recém ec</w:t>
      </w:r>
      <w:r w:rsidR="00652A10" w:rsidRPr="00B417D3">
        <w:rPr>
          <w:rFonts w:ascii="Arial" w:hAnsi="Arial" w:cs="Arial"/>
          <w:sz w:val="24"/>
          <w:szCs w:val="24"/>
        </w:rPr>
        <w:t>lodidas irá controlar o inseto antes do</w:t>
      </w:r>
      <w:r w:rsidR="00B66850" w:rsidRPr="00B417D3">
        <w:rPr>
          <w:rFonts w:ascii="Arial" w:hAnsi="Arial" w:cs="Arial"/>
          <w:sz w:val="24"/>
          <w:szCs w:val="24"/>
        </w:rPr>
        <w:t xml:space="preserve"> broqueamento dos</w:t>
      </w:r>
      <w:r w:rsidR="00F11AA8" w:rsidRPr="00B417D3">
        <w:rPr>
          <w:rFonts w:ascii="Arial" w:hAnsi="Arial" w:cs="Arial"/>
          <w:sz w:val="24"/>
          <w:szCs w:val="24"/>
        </w:rPr>
        <w:t xml:space="preserve"> frutos. Já </w:t>
      </w:r>
      <w:r w:rsidR="00EE14BD" w:rsidRPr="00B417D3">
        <w:rPr>
          <w:rFonts w:ascii="Arial" w:hAnsi="Arial" w:cs="Arial"/>
          <w:sz w:val="24"/>
          <w:szCs w:val="24"/>
        </w:rPr>
        <w:t xml:space="preserve">a </w:t>
      </w:r>
      <w:r w:rsidR="00F11AA8" w:rsidRPr="00B417D3">
        <w:rPr>
          <w:rFonts w:ascii="Arial" w:hAnsi="Arial" w:cs="Arial"/>
          <w:sz w:val="24"/>
          <w:szCs w:val="24"/>
        </w:rPr>
        <w:t xml:space="preserve">ação de inseticidas sobre o adulto de </w:t>
      </w:r>
      <w:r w:rsidR="00F11AA8" w:rsidRPr="00B417D3">
        <w:rPr>
          <w:rFonts w:ascii="Arial" w:hAnsi="Arial" w:cs="Arial"/>
          <w:i/>
          <w:sz w:val="24"/>
          <w:szCs w:val="24"/>
        </w:rPr>
        <w:t>N. elegantalis</w:t>
      </w:r>
      <w:r w:rsidR="00F11AA8" w:rsidRPr="00B417D3">
        <w:rPr>
          <w:rFonts w:ascii="Arial" w:hAnsi="Arial" w:cs="Arial"/>
          <w:sz w:val="24"/>
          <w:szCs w:val="24"/>
        </w:rPr>
        <w:t xml:space="preserve"> visa principalmente alterar o comportamento de oviposição,</w:t>
      </w:r>
      <w:r w:rsidR="00652A10" w:rsidRPr="00B417D3">
        <w:rPr>
          <w:rFonts w:ascii="Arial" w:hAnsi="Arial" w:cs="Arial"/>
          <w:sz w:val="24"/>
          <w:szCs w:val="24"/>
        </w:rPr>
        <w:t xml:space="preserve"> reduzindo</w:t>
      </w:r>
      <w:r w:rsidR="00EE14BD" w:rsidRPr="00B417D3">
        <w:rPr>
          <w:rFonts w:ascii="Arial" w:hAnsi="Arial" w:cs="Arial"/>
          <w:sz w:val="24"/>
          <w:szCs w:val="24"/>
        </w:rPr>
        <w:t xml:space="preserve"> a quantidade</w:t>
      </w:r>
      <w:r w:rsidR="00F11AA8" w:rsidRPr="00B417D3">
        <w:rPr>
          <w:rFonts w:ascii="Arial" w:hAnsi="Arial" w:cs="Arial"/>
          <w:sz w:val="24"/>
          <w:szCs w:val="24"/>
        </w:rPr>
        <w:t xml:space="preserve"> de ovos</w:t>
      </w:r>
      <w:r w:rsidR="00EE14BD" w:rsidRPr="00B417D3">
        <w:rPr>
          <w:rFonts w:ascii="Arial" w:hAnsi="Arial" w:cs="Arial"/>
          <w:sz w:val="24"/>
          <w:szCs w:val="24"/>
        </w:rPr>
        <w:t xml:space="preserve"> sobre os frutos</w:t>
      </w:r>
      <w:r w:rsidR="008A547A" w:rsidRPr="00B417D3">
        <w:rPr>
          <w:rFonts w:ascii="Arial" w:hAnsi="Arial" w:cs="Arial"/>
          <w:sz w:val="24"/>
          <w:szCs w:val="24"/>
        </w:rPr>
        <w:t>.</w:t>
      </w:r>
    </w:p>
    <w:p w14:paraId="7F5274C7" w14:textId="1E1DDED6" w:rsidR="000E77B4" w:rsidRPr="00B417D3" w:rsidRDefault="001D1851" w:rsidP="00B417D3">
      <w:pPr>
        <w:tabs>
          <w:tab w:val="right" w:pos="907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Apesar desses problemas, h</w:t>
      </w:r>
      <w:r w:rsidR="00C266DA">
        <w:rPr>
          <w:rFonts w:ascii="Arial" w:hAnsi="Arial" w:cs="Arial"/>
          <w:sz w:val="24"/>
          <w:szCs w:val="24"/>
        </w:rPr>
        <w:t>á</w:t>
      </w:r>
      <w:r w:rsidR="000F4041">
        <w:rPr>
          <w:rFonts w:ascii="Arial" w:hAnsi="Arial" w:cs="Arial"/>
          <w:sz w:val="24"/>
          <w:szCs w:val="24"/>
        </w:rPr>
        <w:t xml:space="preserve"> poucos estudos</w:t>
      </w:r>
      <w:r w:rsidR="00C266DA">
        <w:rPr>
          <w:rFonts w:ascii="Arial" w:hAnsi="Arial" w:cs="Arial"/>
          <w:sz w:val="24"/>
          <w:szCs w:val="24"/>
        </w:rPr>
        <w:t xml:space="preserve"> que</w:t>
      </w:r>
      <w:r w:rsidR="00DE21F4" w:rsidRPr="00B417D3">
        <w:rPr>
          <w:rFonts w:ascii="Arial" w:hAnsi="Arial" w:cs="Arial"/>
          <w:sz w:val="24"/>
          <w:szCs w:val="24"/>
        </w:rPr>
        <w:t xml:space="preserve"> determinam a ação de inseticidas sobre </w:t>
      </w:r>
      <w:r w:rsidR="00C266DA">
        <w:rPr>
          <w:rFonts w:ascii="Arial" w:hAnsi="Arial" w:cs="Arial"/>
          <w:sz w:val="24"/>
          <w:szCs w:val="24"/>
        </w:rPr>
        <w:t xml:space="preserve">lagartas recém eclodidas, ovos e desenvolvimento embrionário de </w:t>
      </w:r>
      <w:r w:rsidR="00C266DA" w:rsidRPr="00C266DA">
        <w:rPr>
          <w:rFonts w:ascii="Arial" w:hAnsi="Arial" w:cs="Arial"/>
          <w:i/>
          <w:sz w:val="24"/>
          <w:szCs w:val="24"/>
        </w:rPr>
        <w:t>N. elegantalis.</w:t>
      </w:r>
      <w:r w:rsidR="00C266DA">
        <w:rPr>
          <w:rFonts w:ascii="Arial" w:hAnsi="Arial" w:cs="Arial"/>
          <w:i/>
          <w:sz w:val="24"/>
          <w:szCs w:val="24"/>
        </w:rPr>
        <w:t xml:space="preserve"> </w:t>
      </w:r>
      <w:r w:rsidR="00D310B9" w:rsidRPr="00B417D3">
        <w:rPr>
          <w:rFonts w:ascii="Arial" w:hAnsi="Arial" w:cs="Arial"/>
          <w:sz w:val="24"/>
          <w:szCs w:val="24"/>
        </w:rPr>
        <w:t>Des</w:t>
      </w:r>
      <w:r w:rsidR="00DE21F4" w:rsidRPr="00B417D3">
        <w:rPr>
          <w:rFonts w:ascii="Arial" w:hAnsi="Arial" w:cs="Arial"/>
          <w:sz w:val="24"/>
          <w:szCs w:val="24"/>
        </w:rPr>
        <w:t>ta forma o objetivo do traba</w:t>
      </w:r>
      <w:r w:rsidR="005E35DC" w:rsidRPr="00B417D3">
        <w:rPr>
          <w:rFonts w:ascii="Arial" w:hAnsi="Arial" w:cs="Arial"/>
          <w:sz w:val="24"/>
          <w:szCs w:val="24"/>
        </w:rPr>
        <w:t>lho foi identificar</w:t>
      </w:r>
      <w:r w:rsidR="00DE21F4" w:rsidRPr="00B417D3">
        <w:rPr>
          <w:rFonts w:ascii="Arial" w:hAnsi="Arial" w:cs="Arial"/>
          <w:sz w:val="24"/>
          <w:szCs w:val="24"/>
        </w:rPr>
        <w:t xml:space="preserve"> inseticidas que</w:t>
      </w:r>
      <w:r w:rsidR="005E35DC" w:rsidRPr="00B417D3">
        <w:rPr>
          <w:rFonts w:ascii="Arial" w:hAnsi="Arial" w:cs="Arial"/>
          <w:sz w:val="24"/>
          <w:szCs w:val="24"/>
        </w:rPr>
        <w:t xml:space="preserve"> alteram o comportamento de oviposição e que causam altas mortalidades (</w:t>
      </w:r>
      <m:oMath>
        <m:r>
          <w:rPr>
            <w:rFonts w:ascii="Cambria Math" w:hAnsi="Cambria Math" w:cs="Arial"/>
            <w:sz w:val="24"/>
            <w:szCs w:val="24"/>
          </w:rPr>
          <m:t>≥</m:t>
        </m:r>
      </m:oMath>
      <w:r w:rsidR="00B66850" w:rsidRPr="00B417D3">
        <w:rPr>
          <w:rFonts w:ascii="Arial" w:hAnsi="Arial" w:cs="Arial"/>
          <w:sz w:val="24"/>
          <w:szCs w:val="24"/>
        </w:rPr>
        <w:t>80%) em lagartas</w:t>
      </w:r>
      <w:r w:rsidR="005E35DC" w:rsidRPr="00B417D3">
        <w:rPr>
          <w:rFonts w:ascii="Arial" w:hAnsi="Arial" w:cs="Arial"/>
          <w:sz w:val="24"/>
          <w:szCs w:val="24"/>
        </w:rPr>
        <w:t xml:space="preserve"> de </w:t>
      </w:r>
      <w:r w:rsidR="005E35DC" w:rsidRPr="00B417D3">
        <w:rPr>
          <w:rFonts w:ascii="Arial" w:hAnsi="Arial" w:cs="Arial"/>
          <w:i/>
          <w:sz w:val="24"/>
          <w:szCs w:val="24"/>
        </w:rPr>
        <w:t>N</w:t>
      </w:r>
      <w:r w:rsidR="00335242" w:rsidRPr="00B417D3">
        <w:rPr>
          <w:rFonts w:ascii="Arial" w:hAnsi="Arial" w:cs="Arial"/>
          <w:i/>
          <w:sz w:val="24"/>
          <w:szCs w:val="24"/>
        </w:rPr>
        <w:t>.</w:t>
      </w:r>
      <w:r w:rsidR="005E35DC" w:rsidRPr="00B417D3">
        <w:rPr>
          <w:rFonts w:ascii="Arial" w:hAnsi="Arial" w:cs="Arial"/>
          <w:i/>
          <w:sz w:val="24"/>
          <w:szCs w:val="24"/>
        </w:rPr>
        <w:t xml:space="preserve"> elegantalis</w:t>
      </w:r>
      <w:r w:rsidR="005E35DC" w:rsidRPr="00B417D3">
        <w:rPr>
          <w:rFonts w:ascii="Arial" w:hAnsi="Arial" w:cs="Arial"/>
          <w:sz w:val="24"/>
          <w:szCs w:val="24"/>
        </w:rPr>
        <w:t>.</w:t>
      </w:r>
      <w:r w:rsidR="00F7303D" w:rsidRPr="00B417D3">
        <w:rPr>
          <w:rFonts w:ascii="Arial" w:hAnsi="Arial" w:cs="Arial"/>
          <w:sz w:val="24"/>
          <w:szCs w:val="24"/>
        </w:rPr>
        <w:t xml:space="preserve"> Além disso identificar produtos que tenham efeito ovicida e compreender como a estrutura do ovo e o desenvolvimento embrionário são afetados</w:t>
      </w:r>
      <w:r w:rsidR="00652A10" w:rsidRPr="00B417D3">
        <w:rPr>
          <w:rFonts w:ascii="Arial" w:hAnsi="Arial" w:cs="Arial"/>
          <w:sz w:val="24"/>
          <w:szCs w:val="24"/>
        </w:rPr>
        <w:t xml:space="preserve"> por estes.</w:t>
      </w:r>
      <w:r w:rsidR="005E35DC" w:rsidRPr="00B417D3">
        <w:rPr>
          <w:rFonts w:ascii="Arial" w:hAnsi="Arial" w:cs="Arial"/>
          <w:sz w:val="24"/>
          <w:szCs w:val="24"/>
        </w:rPr>
        <w:t xml:space="preserve"> </w:t>
      </w:r>
      <w:r w:rsidR="00DE21F4" w:rsidRPr="00B417D3">
        <w:rPr>
          <w:rFonts w:ascii="Arial" w:hAnsi="Arial" w:cs="Arial"/>
          <w:sz w:val="24"/>
          <w:szCs w:val="24"/>
        </w:rPr>
        <w:t xml:space="preserve"> </w:t>
      </w:r>
    </w:p>
    <w:p w14:paraId="19570230" w14:textId="77777777" w:rsidR="00335242" w:rsidRDefault="00997075" w:rsidP="002C2112">
      <w:pPr>
        <w:pStyle w:val="Ttulo1"/>
      </w:pPr>
      <w:bookmarkStart w:id="2" w:name="_Toc466229582"/>
      <w:r w:rsidRPr="00997075">
        <w:t>2</w:t>
      </w:r>
      <w:r w:rsidR="002C2112">
        <w:t>-</w:t>
      </w:r>
      <w:r w:rsidRPr="00997075">
        <w:t xml:space="preserve"> </w:t>
      </w:r>
      <w:r w:rsidR="000E77B4" w:rsidRPr="00997075">
        <w:t>MATERIAL E MÉTODOS</w:t>
      </w:r>
      <w:bookmarkEnd w:id="2"/>
    </w:p>
    <w:p w14:paraId="39FBA3B6" w14:textId="77777777" w:rsidR="003874D2" w:rsidRDefault="003874D2" w:rsidP="002C2112">
      <w:pPr>
        <w:pStyle w:val="Ttulo1"/>
      </w:pPr>
      <w:bookmarkStart w:id="3" w:name="_Toc466229583"/>
      <w:r>
        <w:t>2.1</w:t>
      </w:r>
      <w:r w:rsidR="002C2112">
        <w:t>-</w:t>
      </w:r>
      <w:r>
        <w:t xml:space="preserve"> Inseticidas utilizados</w:t>
      </w:r>
      <w:bookmarkEnd w:id="3"/>
      <w:r>
        <w:t xml:space="preserve"> </w:t>
      </w:r>
    </w:p>
    <w:p w14:paraId="05C44068" w14:textId="788349B8" w:rsidR="000E6D6A" w:rsidRDefault="003874D2" w:rsidP="00B417D3">
      <w:pPr>
        <w:tabs>
          <w:tab w:val="right" w:pos="9071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a realizaç</w:t>
      </w:r>
      <w:r w:rsidR="00BA75FA">
        <w:rPr>
          <w:rFonts w:ascii="Arial" w:hAnsi="Arial" w:cs="Arial"/>
          <w:sz w:val="24"/>
          <w:szCs w:val="24"/>
        </w:rPr>
        <w:t>ão de todos os</w:t>
      </w:r>
      <w:r w:rsidR="000E6D6A">
        <w:rPr>
          <w:rFonts w:ascii="Arial" w:hAnsi="Arial" w:cs="Arial"/>
          <w:sz w:val="24"/>
          <w:szCs w:val="24"/>
        </w:rPr>
        <w:t xml:space="preserve"> experimentos foram selecionados </w:t>
      </w:r>
      <w:r w:rsidR="007535AB">
        <w:rPr>
          <w:rFonts w:ascii="Arial" w:hAnsi="Arial" w:cs="Arial"/>
          <w:sz w:val="24"/>
          <w:szCs w:val="24"/>
        </w:rPr>
        <w:t>oito inseticid</w:t>
      </w:r>
      <w:r w:rsidR="00335242">
        <w:rPr>
          <w:rFonts w:ascii="Arial" w:hAnsi="Arial" w:cs="Arial"/>
          <w:sz w:val="24"/>
          <w:szCs w:val="24"/>
        </w:rPr>
        <w:t>as</w:t>
      </w:r>
      <w:r w:rsidR="007535AB">
        <w:rPr>
          <w:rFonts w:ascii="Arial" w:hAnsi="Arial" w:cs="Arial"/>
          <w:sz w:val="24"/>
          <w:szCs w:val="24"/>
        </w:rPr>
        <w:t xml:space="preserve">, sendo todos registrados para </w:t>
      </w:r>
      <w:r w:rsidR="007535AB" w:rsidRPr="007535AB">
        <w:rPr>
          <w:rFonts w:ascii="Arial" w:hAnsi="Arial" w:cs="Arial"/>
          <w:i/>
          <w:sz w:val="24"/>
          <w:szCs w:val="24"/>
        </w:rPr>
        <w:t>N. elegantalis</w:t>
      </w:r>
      <w:r w:rsidR="000E6D6A">
        <w:rPr>
          <w:rFonts w:ascii="Arial" w:hAnsi="Arial" w:cs="Arial"/>
          <w:sz w:val="24"/>
          <w:szCs w:val="24"/>
        </w:rPr>
        <w:t xml:space="preserve"> no Brasil </w:t>
      </w:r>
      <w:r w:rsidR="000E6D6A" w:rsidRPr="000E6D6A">
        <w:rPr>
          <w:rFonts w:ascii="Arial" w:hAnsi="Arial" w:cs="Arial"/>
          <w:sz w:val="24"/>
          <w:szCs w:val="24"/>
          <w:lang w:eastAsia="pt-BR"/>
        </w:rPr>
        <w:t>(MAPA 2016)</w:t>
      </w:r>
      <w:r w:rsidR="007535AB">
        <w:rPr>
          <w:rFonts w:ascii="Arial" w:hAnsi="Arial" w:cs="Arial"/>
          <w:sz w:val="24"/>
          <w:szCs w:val="24"/>
        </w:rPr>
        <w:t>.</w:t>
      </w:r>
      <w:r w:rsidR="00FB4B7F">
        <w:rPr>
          <w:rFonts w:ascii="Arial" w:hAnsi="Arial" w:cs="Arial"/>
          <w:sz w:val="24"/>
          <w:szCs w:val="24"/>
        </w:rPr>
        <w:t xml:space="preserve"> O</w:t>
      </w:r>
      <w:r w:rsidR="004C702A">
        <w:rPr>
          <w:rFonts w:ascii="Arial" w:hAnsi="Arial" w:cs="Arial"/>
          <w:sz w:val="24"/>
          <w:szCs w:val="24"/>
        </w:rPr>
        <w:t xml:space="preserve">s </w:t>
      </w:r>
      <w:r w:rsidR="00E660EB">
        <w:rPr>
          <w:rFonts w:ascii="Arial" w:hAnsi="Arial" w:cs="Arial"/>
          <w:sz w:val="24"/>
          <w:szCs w:val="24"/>
        </w:rPr>
        <w:t>inseticidas</w:t>
      </w:r>
      <w:r w:rsidR="004C702A">
        <w:rPr>
          <w:rFonts w:ascii="Arial" w:hAnsi="Arial" w:cs="Arial"/>
          <w:sz w:val="24"/>
          <w:szCs w:val="24"/>
        </w:rPr>
        <w:t xml:space="preserve"> testados </w:t>
      </w:r>
      <w:r w:rsidR="00055088">
        <w:rPr>
          <w:rFonts w:ascii="Arial" w:hAnsi="Arial" w:cs="Arial"/>
          <w:sz w:val="24"/>
          <w:szCs w:val="24"/>
        </w:rPr>
        <w:t xml:space="preserve">foram lufenuron, indoxacarb, </w:t>
      </w:r>
      <w:r w:rsidR="00523388">
        <w:rPr>
          <w:rFonts w:ascii="Arial" w:hAnsi="Arial" w:cs="Arial"/>
          <w:sz w:val="24"/>
          <w:szCs w:val="24"/>
        </w:rPr>
        <w:t>met</w:t>
      </w:r>
      <w:r w:rsidR="00055088">
        <w:rPr>
          <w:rFonts w:ascii="Arial" w:hAnsi="Arial" w:cs="Arial"/>
          <w:sz w:val="24"/>
          <w:szCs w:val="24"/>
        </w:rPr>
        <w:t>oxifenoz</w:t>
      </w:r>
      <w:r w:rsidR="00523388">
        <w:rPr>
          <w:rFonts w:ascii="Arial" w:hAnsi="Arial" w:cs="Arial"/>
          <w:sz w:val="24"/>
          <w:szCs w:val="24"/>
        </w:rPr>
        <w:t>ida</w:t>
      </w:r>
      <w:r w:rsidR="00055088">
        <w:rPr>
          <w:rFonts w:ascii="Arial" w:hAnsi="Arial" w:cs="Arial"/>
          <w:sz w:val="24"/>
          <w:szCs w:val="24"/>
        </w:rPr>
        <w:t>, flubendiamida, deltamet</w:t>
      </w:r>
      <w:r w:rsidR="004C702A">
        <w:rPr>
          <w:rFonts w:ascii="Arial" w:hAnsi="Arial" w:cs="Arial"/>
          <w:sz w:val="24"/>
          <w:szCs w:val="24"/>
        </w:rPr>
        <w:t>rina, clorantraniliprole e metomi</w:t>
      </w:r>
      <w:r w:rsidR="00055088">
        <w:rPr>
          <w:rFonts w:ascii="Arial" w:hAnsi="Arial" w:cs="Arial"/>
          <w:sz w:val="24"/>
          <w:szCs w:val="24"/>
        </w:rPr>
        <w:t>l.</w:t>
      </w:r>
      <w:r w:rsidR="007535AB">
        <w:rPr>
          <w:rFonts w:ascii="Arial" w:hAnsi="Arial" w:cs="Arial"/>
          <w:sz w:val="24"/>
          <w:szCs w:val="24"/>
        </w:rPr>
        <w:t xml:space="preserve"> </w:t>
      </w:r>
      <w:r w:rsidR="00BD2B58">
        <w:rPr>
          <w:rFonts w:ascii="Arial" w:hAnsi="Arial" w:cs="Arial"/>
          <w:sz w:val="24"/>
          <w:szCs w:val="24"/>
        </w:rPr>
        <w:t>Os inseticida</w:t>
      </w:r>
      <w:r w:rsidR="000E6D6A">
        <w:rPr>
          <w:rFonts w:ascii="Arial" w:hAnsi="Arial" w:cs="Arial"/>
          <w:sz w:val="24"/>
          <w:szCs w:val="24"/>
        </w:rPr>
        <w:t>s escolhidos</w:t>
      </w:r>
      <w:r w:rsidR="00335242">
        <w:rPr>
          <w:rFonts w:ascii="Arial" w:hAnsi="Arial" w:cs="Arial"/>
          <w:sz w:val="24"/>
          <w:szCs w:val="24"/>
        </w:rPr>
        <w:t xml:space="preserve"> foram aqueles de</w:t>
      </w:r>
      <w:r w:rsidR="00BD2B58">
        <w:rPr>
          <w:rFonts w:ascii="Arial" w:hAnsi="Arial" w:cs="Arial"/>
          <w:sz w:val="24"/>
          <w:szCs w:val="24"/>
        </w:rPr>
        <w:t xml:space="preserve"> maior uso pelos agricultores.</w:t>
      </w:r>
      <w:r w:rsidR="000E6D6A">
        <w:rPr>
          <w:rFonts w:ascii="Arial" w:hAnsi="Arial" w:cs="Arial"/>
          <w:sz w:val="24"/>
          <w:szCs w:val="24"/>
        </w:rPr>
        <w:t xml:space="preserve"> As características de cada </w:t>
      </w:r>
      <w:r w:rsidR="00E660EB">
        <w:rPr>
          <w:rFonts w:ascii="Arial" w:hAnsi="Arial" w:cs="Arial"/>
          <w:sz w:val="24"/>
          <w:szCs w:val="24"/>
        </w:rPr>
        <w:t>inseticida</w:t>
      </w:r>
      <w:r w:rsidR="000E6D6A">
        <w:rPr>
          <w:rFonts w:ascii="Arial" w:hAnsi="Arial" w:cs="Arial"/>
          <w:sz w:val="24"/>
          <w:szCs w:val="24"/>
        </w:rPr>
        <w:t xml:space="preserve"> estão disponíveis na tabela 1.</w:t>
      </w:r>
    </w:p>
    <w:p w14:paraId="54E78D9A" w14:textId="77777777" w:rsidR="003874D2" w:rsidRDefault="00BD2B58" w:rsidP="002C2112">
      <w:pPr>
        <w:pStyle w:val="Ttulo1"/>
      </w:pPr>
      <w:bookmarkStart w:id="4" w:name="_Toc466229584"/>
      <w:r>
        <w:t>2.2</w:t>
      </w:r>
      <w:r w:rsidR="002C2112">
        <w:t>-</w:t>
      </w:r>
      <w:r>
        <w:t xml:space="preserve"> Obtenção dos insetos</w:t>
      </w:r>
      <w:bookmarkEnd w:id="4"/>
      <w:r w:rsidR="007535AB">
        <w:t xml:space="preserve">  </w:t>
      </w:r>
    </w:p>
    <w:p w14:paraId="52303326" w14:textId="318258B8" w:rsidR="000E77B4" w:rsidRDefault="000E6D6A" w:rsidP="00B417D3">
      <w:pPr>
        <w:tabs>
          <w:tab w:val="right" w:pos="9071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insetos foram obtidos por meio de criações provenientes do laboratório de </w:t>
      </w:r>
      <w:r w:rsidR="00480AA8">
        <w:rPr>
          <w:rFonts w:ascii="Arial" w:hAnsi="Arial" w:cs="Arial"/>
          <w:sz w:val="24"/>
          <w:szCs w:val="24"/>
        </w:rPr>
        <w:t>Manejo Integrado de Pragas</w:t>
      </w:r>
      <w:r w:rsidR="006D35AC">
        <w:rPr>
          <w:rFonts w:ascii="Arial" w:hAnsi="Arial" w:cs="Arial"/>
          <w:sz w:val="24"/>
          <w:szCs w:val="24"/>
        </w:rPr>
        <w:t xml:space="preserve"> (MIP)</w:t>
      </w:r>
      <w:r>
        <w:rPr>
          <w:rFonts w:ascii="Arial" w:hAnsi="Arial" w:cs="Arial"/>
          <w:sz w:val="24"/>
          <w:szCs w:val="24"/>
        </w:rPr>
        <w:t xml:space="preserve"> da Universidade Federal de Viçosa (UFV).</w:t>
      </w:r>
    </w:p>
    <w:p w14:paraId="1E27095B" w14:textId="77777777" w:rsidR="000E6D6A" w:rsidRDefault="00461607" w:rsidP="002C2112">
      <w:pPr>
        <w:pStyle w:val="Ttulo1"/>
      </w:pPr>
      <w:bookmarkStart w:id="5" w:name="_Toc466229585"/>
      <w:r>
        <w:t>2.3</w:t>
      </w:r>
      <w:r w:rsidR="002C2112">
        <w:t>-</w:t>
      </w:r>
      <w:r>
        <w:t xml:space="preserve"> Obtenção de frutos de jiló</w:t>
      </w:r>
      <w:r w:rsidR="006B5368">
        <w:t xml:space="preserve"> (</w:t>
      </w:r>
      <w:r w:rsidR="006B5368" w:rsidRPr="00335242">
        <w:rPr>
          <w:i/>
        </w:rPr>
        <w:t>Solanum gilo</w:t>
      </w:r>
      <w:r w:rsidR="006B5368">
        <w:t>)</w:t>
      </w:r>
      <w:bookmarkEnd w:id="5"/>
    </w:p>
    <w:p w14:paraId="5A9EA5A6" w14:textId="060F177A" w:rsidR="000E6D6A" w:rsidRDefault="006B5368" w:rsidP="00B417D3">
      <w:pPr>
        <w:tabs>
          <w:tab w:val="right" w:pos="9071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Plantas de </w:t>
      </w:r>
      <w:r w:rsidRPr="002B076A">
        <w:rPr>
          <w:rFonts w:ascii="Arial" w:hAnsi="Arial" w:cs="Arial"/>
          <w:i/>
          <w:sz w:val="24"/>
          <w:szCs w:val="24"/>
        </w:rPr>
        <w:t>S. gilo</w:t>
      </w:r>
      <w:r>
        <w:rPr>
          <w:rFonts w:ascii="Arial" w:hAnsi="Arial" w:cs="Arial"/>
          <w:sz w:val="24"/>
          <w:szCs w:val="24"/>
        </w:rPr>
        <w:t xml:space="preserve"> </w:t>
      </w:r>
      <w:r w:rsidR="00461607">
        <w:rPr>
          <w:rFonts w:ascii="Arial" w:hAnsi="Arial" w:cs="Arial"/>
          <w:sz w:val="24"/>
          <w:szCs w:val="24"/>
        </w:rPr>
        <w:t>foram cultivadas no campo experimenta</w:t>
      </w:r>
      <w:r>
        <w:rPr>
          <w:rFonts w:ascii="Arial" w:hAnsi="Arial" w:cs="Arial"/>
          <w:sz w:val="24"/>
          <w:szCs w:val="24"/>
        </w:rPr>
        <w:t>l Diogo Alves de Melo</w:t>
      </w:r>
      <w:r w:rsidR="00461607">
        <w:rPr>
          <w:rFonts w:ascii="Arial" w:hAnsi="Arial" w:cs="Arial"/>
          <w:sz w:val="24"/>
          <w:szCs w:val="24"/>
        </w:rPr>
        <w:t xml:space="preserve"> no campus da UFV. As plantas f</w:t>
      </w:r>
      <w:r>
        <w:rPr>
          <w:rFonts w:ascii="Arial" w:hAnsi="Arial" w:cs="Arial"/>
          <w:sz w:val="24"/>
          <w:szCs w:val="24"/>
        </w:rPr>
        <w:t>oram fertilizadas de acordo com</w:t>
      </w:r>
      <w:r w:rsidRPr="00D942AA">
        <w:rPr>
          <w:rFonts w:ascii="Arial" w:hAnsi="Arial" w:cs="Arial"/>
          <w:sz w:val="24"/>
          <w:szCs w:val="24"/>
        </w:rPr>
        <w:t xml:space="preserve"> </w:t>
      </w:r>
      <w:r w:rsidRPr="006B5368">
        <w:rPr>
          <w:rFonts w:ascii="Arial" w:hAnsi="Arial" w:cs="Arial"/>
          <w:sz w:val="24"/>
          <w:szCs w:val="24"/>
        </w:rPr>
        <w:t xml:space="preserve">Novais </w:t>
      </w:r>
      <w:r w:rsidR="00DC13C3">
        <w:rPr>
          <w:rFonts w:ascii="Arial" w:hAnsi="Arial" w:cs="Arial"/>
          <w:sz w:val="24"/>
          <w:szCs w:val="24"/>
        </w:rPr>
        <w:t>et al (2007)</w:t>
      </w:r>
      <w:r>
        <w:rPr>
          <w:rFonts w:ascii="Arial" w:hAnsi="Arial" w:cs="Arial"/>
          <w:sz w:val="24"/>
          <w:szCs w:val="24"/>
        </w:rPr>
        <w:t>. Essas foram irrigadas por gotejamento e não houve aplicação de inseticid</w:t>
      </w:r>
      <w:r w:rsidR="00660A69">
        <w:rPr>
          <w:rFonts w:ascii="Arial" w:hAnsi="Arial" w:cs="Arial"/>
          <w:sz w:val="24"/>
          <w:szCs w:val="24"/>
        </w:rPr>
        <w:t xml:space="preserve">as. Para garantir </w:t>
      </w:r>
      <w:r w:rsidR="008A547A">
        <w:rPr>
          <w:rFonts w:ascii="Arial" w:hAnsi="Arial" w:cs="Arial"/>
          <w:sz w:val="24"/>
          <w:szCs w:val="24"/>
        </w:rPr>
        <w:t xml:space="preserve">frutos </w:t>
      </w:r>
      <w:r>
        <w:rPr>
          <w:rFonts w:ascii="Arial" w:hAnsi="Arial" w:cs="Arial"/>
          <w:sz w:val="24"/>
          <w:szCs w:val="24"/>
        </w:rPr>
        <w:t>isentos de contaminação por broca pequena e outras pr</w:t>
      </w:r>
      <w:r w:rsidR="00EB0AD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gas, estes foram envolvidos com sacolas plásticas log</w:t>
      </w:r>
      <w:r w:rsidR="00660A69">
        <w:rPr>
          <w:rFonts w:ascii="Arial" w:hAnsi="Arial" w:cs="Arial"/>
          <w:sz w:val="24"/>
          <w:szCs w:val="24"/>
        </w:rPr>
        <w:t>o após a fecundação das flores. Frutos vigorosos</w:t>
      </w:r>
      <w:r w:rsidR="00D942AA">
        <w:rPr>
          <w:rFonts w:ascii="Arial" w:hAnsi="Arial" w:cs="Arial"/>
          <w:sz w:val="24"/>
          <w:szCs w:val="24"/>
        </w:rPr>
        <w:t xml:space="preserve"> com aproximadamente 10 cm de diâmetro foram colhidos e utilizados no experimento.</w:t>
      </w:r>
    </w:p>
    <w:p w14:paraId="1345B6FC" w14:textId="77777777" w:rsidR="00D942AA" w:rsidRDefault="00D942AA" w:rsidP="002C2112">
      <w:pPr>
        <w:pStyle w:val="Ttulo1"/>
      </w:pPr>
      <w:bookmarkStart w:id="6" w:name="_Toc466229586"/>
      <w:r>
        <w:t>2.4</w:t>
      </w:r>
      <w:r w:rsidR="002C2112">
        <w:t>-</w:t>
      </w:r>
      <w:r>
        <w:t xml:space="preserve"> Ensaio de efeito dos</w:t>
      </w:r>
      <w:r w:rsidR="00335242">
        <w:t xml:space="preserve"> inseticidas sobre o comportamento</w:t>
      </w:r>
      <w:r>
        <w:t xml:space="preserve"> de oviposição</w:t>
      </w:r>
      <w:bookmarkEnd w:id="6"/>
    </w:p>
    <w:p w14:paraId="7489A7AD" w14:textId="3FB0023F" w:rsidR="002B076A" w:rsidRDefault="002B076A" w:rsidP="00B417D3">
      <w:pPr>
        <w:tabs>
          <w:tab w:val="right" w:pos="907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</w:t>
      </w:r>
      <w:r w:rsidR="000A0441">
        <w:rPr>
          <w:rFonts w:ascii="Arial" w:hAnsi="Arial" w:cs="Arial"/>
          <w:sz w:val="24"/>
          <w:szCs w:val="24"/>
        </w:rPr>
        <w:t>experimento foi elaborado</w:t>
      </w:r>
      <w:r>
        <w:rPr>
          <w:rFonts w:ascii="Arial" w:hAnsi="Arial" w:cs="Arial"/>
          <w:sz w:val="24"/>
          <w:szCs w:val="24"/>
        </w:rPr>
        <w:t xml:space="preserve"> afim de determinar </w:t>
      </w:r>
      <w:r w:rsidR="00335242">
        <w:rPr>
          <w:rFonts w:ascii="Arial" w:hAnsi="Arial" w:cs="Arial"/>
          <w:sz w:val="24"/>
          <w:szCs w:val="24"/>
        </w:rPr>
        <w:t>se os inseticidas interferem na</w:t>
      </w:r>
      <w:r w:rsidR="009B28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postura da </w:t>
      </w:r>
      <w:r w:rsidR="00480AA8">
        <w:rPr>
          <w:rFonts w:ascii="Arial" w:hAnsi="Arial" w:cs="Arial"/>
          <w:sz w:val="24"/>
          <w:szCs w:val="24"/>
        </w:rPr>
        <w:t>praga. Desta forma</w:t>
      </w:r>
      <w:r w:rsidR="00335242">
        <w:rPr>
          <w:rFonts w:ascii="Arial" w:hAnsi="Arial" w:cs="Arial"/>
          <w:sz w:val="24"/>
          <w:szCs w:val="24"/>
        </w:rPr>
        <w:t>,</w:t>
      </w:r>
      <w:r w:rsidR="00480AA8">
        <w:rPr>
          <w:rFonts w:ascii="Arial" w:hAnsi="Arial" w:cs="Arial"/>
          <w:sz w:val="24"/>
          <w:szCs w:val="24"/>
        </w:rPr>
        <w:t xml:space="preserve"> </w:t>
      </w:r>
      <w:r w:rsidR="00335242">
        <w:rPr>
          <w:rFonts w:ascii="Arial" w:hAnsi="Arial" w:cs="Arial"/>
          <w:sz w:val="24"/>
          <w:szCs w:val="24"/>
        </w:rPr>
        <w:t xml:space="preserve">foram </w:t>
      </w:r>
      <w:r w:rsidR="00480AA8">
        <w:rPr>
          <w:rFonts w:ascii="Arial" w:hAnsi="Arial" w:cs="Arial"/>
          <w:sz w:val="24"/>
          <w:szCs w:val="24"/>
        </w:rPr>
        <w:t>realizados</w:t>
      </w:r>
      <w:r>
        <w:rPr>
          <w:rFonts w:ascii="Arial" w:hAnsi="Arial" w:cs="Arial"/>
          <w:sz w:val="24"/>
          <w:szCs w:val="24"/>
        </w:rPr>
        <w:t xml:space="preserve"> dois experimentos</w:t>
      </w:r>
      <w:r w:rsidR="008A547A">
        <w:rPr>
          <w:rFonts w:ascii="Arial" w:hAnsi="Arial" w:cs="Arial"/>
          <w:sz w:val="24"/>
          <w:szCs w:val="24"/>
        </w:rPr>
        <w:t>:</w:t>
      </w:r>
      <w:r w:rsidR="008A547A">
        <w:rPr>
          <w:rFonts w:ascii="Arial" w:hAnsi="Arial" w:cs="Arial"/>
          <w:color w:val="FF0000"/>
          <w:sz w:val="24"/>
          <w:szCs w:val="24"/>
        </w:rPr>
        <w:t xml:space="preserve"> </w:t>
      </w:r>
      <w:r w:rsidR="008A547A" w:rsidRPr="008A547A">
        <w:rPr>
          <w:rFonts w:ascii="Arial" w:hAnsi="Arial" w:cs="Arial"/>
          <w:sz w:val="24"/>
          <w:szCs w:val="24"/>
        </w:rPr>
        <w:t>no</w:t>
      </w:r>
      <w:r w:rsidRPr="008A54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primeiro os insetos tinham apena</w:t>
      </w:r>
      <w:r w:rsidR="00EB0ADC">
        <w:rPr>
          <w:rFonts w:ascii="Arial" w:hAnsi="Arial" w:cs="Arial"/>
          <w:sz w:val="24"/>
          <w:szCs w:val="24"/>
        </w:rPr>
        <w:t>s uma opção</w:t>
      </w:r>
      <w:r w:rsidR="00EA1E8E">
        <w:rPr>
          <w:rFonts w:ascii="Arial" w:hAnsi="Arial" w:cs="Arial"/>
          <w:sz w:val="24"/>
          <w:szCs w:val="24"/>
        </w:rPr>
        <w:t xml:space="preserve"> de inseticida ou controle (água)</w:t>
      </w:r>
      <w:r w:rsidR="00EB0ADC">
        <w:rPr>
          <w:rFonts w:ascii="Arial" w:hAnsi="Arial" w:cs="Arial"/>
          <w:sz w:val="24"/>
          <w:szCs w:val="24"/>
        </w:rPr>
        <w:t xml:space="preserve"> para fazer a oviposição</w:t>
      </w:r>
      <w:r>
        <w:rPr>
          <w:rFonts w:ascii="Arial" w:hAnsi="Arial" w:cs="Arial"/>
          <w:sz w:val="24"/>
          <w:szCs w:val="24"/>
        </w:rPr>
        <w:t xml:space="preserve"> (sem chance de escolha) e no segundo podiam escolher </w:t>
      </w:r>
      <w:r w:rsidR="009B2893">
        <w:rPr>
          <w:rFonts w:ascii="Arial" w:hAnsi="Arial" w:cs="Arial"/>
          <w:sz w:val="24"/>
          <w:szCs w:val="24"/>
        </w:rPr>
        <w:t xml:space="preserve">entre oito inseticidas e o controle (com chance de escolha). </w:t>
      </w:r>
      <w:r w:rsidR="00D45195">
        <w:rPr>
          <w:rFonts w:ascii="Arial" w:hAnsi="Arial" w:cs="Arial"/>
          <w:sz w:val="24"/>
          <w:szCs w:val="24"/>
        </w:rPr>
        <w:t>No ensaio sem chance de escolha foi utilizado o delineamento inteiramente casualizado</w:t>
      </w:r>
      <w:r w:rsidR="00BA75FA">
        <w:rPr>
          <w:rFonts w:ascii="Arial" w:hAnsi="Arial" w:cs="Arial"/>
          <w:sz w:val="24"/>
          <w:szCs w:val="24"/>
        </w:rPr>
        <w:t xml:space="preserve"> (DIC)</w:t>
      </w:r>
      <w:r w:rsidR="00D45195">
        <w:rPr>
          <w:rFonts w:ascii="Arial" w:hAnsi="Arial" w:cs="Arial"/>
          <w:sz w:val="24"/>
          <w:szCs w:val="24"/>
        </w:rPr>
        <w:t xml:space="preserve"> enquanto no ensaio com chance de escolha foi empregado o delineamento de blocos casualizados</w:t>
      </w:r>
      <w:r w:rsidR="00BA75FA">
        <w:rPr>
          <w:rFonts w:ascii="Arial" w:hAnsi="Arial" w:cs="Arial"/>
          <w:sz w:val="24"/>
          <w:szCs w:val="24"/>
        </w:rPr>
        <w:t xml:space="preserve"> (DBC)</w:t>
      </w:r>
      <w:r w:rsidR="00D45195">
        <w:rPr>
          <w:rFonts w:ascii="Arial" w:hAnsi="Arial" w:cs="Arial"/>
          <w:sz w:val="24"/>
          <w:szCs w:val="24"/>
        </w:rPr>
        <w:t xml:space="preserve">. </w:t>
      </w:r>
      <w:r w:rsidR="00522A43">
        <w:rPr>
          <w:rFonts w:ascii="Arial" w:hAnsi="Arial" w:cs="Arial"/>
          <w:sz w:val="24"/>
          <w:szCs w:val="24"/>
        </w:rPr>
        <w:t>Em ambas</w:t>
      </w:r>
      <w:r w:rsidR="00D45195" w:rsidRPr="00D45195">
        <w:rPr>
          <w:rFonts w:ascii="Arial" w:hAnsi="Arial" w:cs="Arial"/>
          <w:sz w:val="24"/>
          <w:szCs w:val="24"/>
        </w:rPr>
        <w:t xml:space="preserve"> situações foram utilizad</w:t>
      </w:r>
      <w:r w:rsidR="00335E35" w:rsidRPr="008A547A">
        <w:rPr>
          <w:rFonts w:ascii="Arial" w:hAnsi="Arial" w:cs="Arial"/>
          <w:sz w:val="24"/>
          <w:szCs w:val="24"/>
        </w:rPr>
        <w:t>a</w:t>
      </w:r>
      <w:r w:rsidR="00D45195" w:rsidRPr="00D45195">
        <w:rPr>
          <w:rFonts w:ascii="Arial" w:hAnsi="Arial" w:cs="Arial"/>
          <w:sz w:val="24"/>
          <w:szCs w:val="24"/>
        </w:rPr>
        <w:t>s cinco repetições.  A un</w:t>
      </w:r>
      <w:r w:rsidR="00D45195">
        <w:rPr>
          <w:rFonts w:ascii="Arial" w:hAnsi="Arial" w:cs="Arial"/>
          <w:sz w:val="24"/>
          <w:szCs w:val="24"/>
        </w:rPr>
        <w:t>idade experimental foi constituí</w:t>
      </w:r>
      <w:r w:rsidR="00D15645">
        <w:rPr>
          <w:rFonts w:ascii="Arial" w:hAnsi="Arial" w:cs="Arial"/>
          <w:sz w:val="24"/>
          <w:szCs w:val="24"/>
        </w:rPr>
        <w:t xml:space="preserve">da de uma gaiola </w:t>
      </w:r>
      <w:r w:rsidR="00D45195" w:rsidRPr="00D45195">
        <w:rPr>
          <w:rFonts w:ascii="Arial" w:hAnsi="Arial" w:cs="Arial"/>
          <w:sz w:val="24"/>
          <w:szCs w:val="24"/>
        </w:rPr>
        <w:t>de madeira (40X40X40</w:t>
      </w:r>
      <w:r w:rsidR="00BF3348">
        <w:rPr>
          <w:rFonts w:ascii="Arial" w:hAnsi="Arial" w:cs="Arial"/>
          <w:sz w:val="24"/>
          <w:szCs w:val="24"/>
        </w:rPr>
        <w:t>cm</w:t>
      </w:r>
      <w:r w:rsidR="00D45195" w:rsidRPr="00D45195">
        <w:rPr>
          <w:rFonts w:ascii="Arial" w:hAnsi="Arial" w:cs="Arial"/>
          <w:sz w:val="24"/>
          <w:szCs w:val="24"/>
        </w:rPr>
        <w:t>)</w:t>
      </w:r>
      <w:r w:rsidR="00D45195">
        <w:rPr>
          <w:rFonts w:ascii="Arial" w:hAnsi="Arial" w:cs="Arial"/>
          <w:sz w:val="24"/>
          <w:szCs w:val="24"/>
        </w:rPr>
        <w:t xml:space="preserve"> que continha dez casais de </w:t>
      </w:r>
      <w:r w:rsidR="00D45195" w:rsidRPr="00D45195">
        <w:rPr>
          <w:rFonts w:ascii="Arial" w:hAnsi="Arial" w:cs="Arial"/>
          <w:i/>
          <w:sz w:val="24"/>
          <w:szCs w:val="24"/>
        </w:rPr>
        <w:t>N. elegantalis</w:t>
      </w:r>
      <w:r w:rsidR="00A12980">
        <w:rPr>
          <w:rFonts w:ascii="Arial" w:hAnsi="Arial" w:cs="Arial"/>
          <w:sz w:val="24"/>
          <w:szCs w:val="24"/>
        </w:rPr>
        <w:t xml:space="preserve"> e uma porç</w:t>
      </w:r>
      <w:r w:rsidR="00522A43">
        <w:rPr>
          <w:rFonts w:ascii="Arial" w:hAnsi="Arial" w:cs="Arial"/>
          <w:sz w:val="24"/>
          <w:szCs w:val="24"/>
        </w:rPr>
        <w:t>ão de algodão</w:t>
      </w:r>
      <w:r w:rsidR="00A12980">
        <w:rPr>
          <w:rFonts w:ascii="Arial" w:hAnsi="Arial" w:cs="Arial"/>
          <w:sz w:val="24"/>
          <w:szCs w:val="24"/>
        </w:rPr>
        <w:t xml:space="preserve"> fixado na parte superior da caixa embebido com mel para alimentação das mariposas. No interior da caixa foram fixados frutos artificiais</w:t>
      </w:r>
      <w:r w:rsidR="00465681">
        <w:rPr>
          <w:rFonts w:ascii="Arial" w:hAnsi="Arial" w:cs="Arial"/>
          <w:sz w:val="24"/>
          <w:szCs w:val="24"/>
        </w:rPr>
        <w:t xml:space="preserve"> (3,5 centímetros</w:t>
      </w:r>
      <w:r w:rsidR="00522A43">
        <w:rPr>
          <w:rFonts w:ascii="Arial" w:hAnsi="Arial" w:cs="Arial"/>
          <w:sz w:val="24"/>
          <w:szCs w:val="24"/>
        </w:rPr>
        <w:t xml:space="preserve"> de diâmetro</w:t>
      </w:r>
      <w:r w:rsidR="00465681">
        <w:rPr>
          <w:rFonts w:ascii="Arial" w:hAnsi="Arial" w:cs="Arial"/>
          <w:sz w:val="24"/>
          <w:szCs w:val="24"/>
        </w:rPr>
        <w:t>)</w:t>
      </w:r>
      <w:r w:rsidR="00D15645">
        <w:rPr>
          <w:rFonts w:ascii="Arial" w:hAnsi="Arial" w:cs="Arial"/>
          <w:sz w:val="24"/>
          <w:szCs w:val="24"/>
        </w:rPr>
        <w:t xml:space="preserve"> feitos de bolas</w:t>
      </w:r>
      <w:r w:rsidR="00A12980">
        <w:rPr>
          <w:rFonts w:ascii="Arial" w:hAnsi="Arial" w:cs="Arial"/>
          <w:sz w:val="24"/>
          <w:szCs w:val="24"/>
        </w:rPr>
        <w:t xml:space="preserve"> de isopor</w:t>
      </w:r>
      <w:r w:rsidR="00BF3348">
        <w:rPr>
          <w:rFonts w:ascii="Arial" w:hAnsi="Arial" w:cs="Arial"/>
          <w:sz w:val="24"/>
          <w:szCs w:val="24"/>
        </w:rPr>
        <w:t xml:space="preserve"> envolvidos com parafina</w:t>
      </w:r>
      <w:r w:rsidR="00A12980">
        <w:rPr>
          <w:rFonts w:ascii="Arial" w:hAnsi="Arial" w:cs="Arial"/>
          <w:sz w:val="24"/>
          <w:szCs w:val="24"/>
        </w:rPr>
        <w:t xml:space="preserve"> verde. Es</w:t>
      </w:r>
      <w:r w:rsidR="00EB0ADC">
        <w:rPr>
          <w:rFonts w:ascii="Arial" w:hAnsi="Arial" w:cs="Arial"/>
          <w:sz w:val="24"/>
          <w:szCs w:val="24"/>
        </w:rPr>
        <w:t>ses frutos foram</w:t>
      </w:r>
      <w:r w:rsidR="00465681">
        <w:rPr>
          <w:rFonts w:ascii="Arial" w:hAnsi="Arial" w:cs="Arial"/>
          <w:sz w:val="24"/>
          <w:szCs w:val="24"/>
        </w:rPr>
        <w:t xml:space="preserve"> </w:t>
      </w:r>
      <w:r w:rsidR="00522A43">
        <w:rPr>
          <w:rFonts w:ascii="Arial" w:hAnsi="Arial" w:cs="Arial"/>
          <w:sz w:val="24"/>
          <w:szCs w:val="24"/>
        </w:rPr>
        <w:t>imersos</w:t>
      </w:r>
      <w:r w:rsidR="00465681">
        <w:rPr>
          <w:rFonts w:ascii="Arial" w:hAnsi="Arial" w:cs="Arial"/>
          <w:sz w:val="24"/>
          <w:szCs w:val="24"/>
        </w:rPr>
        <w:t xml:space="preserve"> </w:t>
      </w:r>
      <w:r w:rsidR="00522A43">
        <w:rPr>
          <w:rFonts w:ascii="Arial" w:hAnsi="Arial" w:cs="Arial"/>
          <w:sz w:val="24"/>
          <w:szCs w:val="24"/>
        </w:rPr>
        <w:t xml:space="preserve">por cerca de 5 segundos </w:t>
      </w:r>
      <w:r w:rsidR="00465681">
        <w:rPr>
          <w:rFonts w:ascii="Arial" w:hAnsi="Arial" w:cs="Arial"/>
          <w:sz w:val="24"/>
          <w:szCs w:val="24"/>
        </w:rPr>
        <w:t>nas respectivas soluç</w:t>
      </w:r>
      <w:r w:rsidR="00522A43">
        <w:rPr>
          <w:rFonts w:ascii="Arial" w:hAnsi="Arial" w:cs="Arial"/>
          <w:sz w:val="24"/>
          <w:szCs w:val="24"/>
        </w:rPr>
        <w:t>ões de</w:t>
      </w:r>
      <w:r w:rsidR="00465681">
        <w:rPr>
          <w:rFonts w:ascii="Arial" w:hAnsi="Arial" w:cs="Arial"/>
          <w:sz w:val="24"/>
          <w:szCs w:val="24"/>
        </w:rPr>
        <w:t xml:space="preserve"> </w:t>
      </w:r>
      <w:r w:rsidR="00E660EB">
        <w:rPr>
          <w:rFonts w:ascii="Arial" w:hAnsi="Arial" w:cs="Arial"/>
          <w:sz w:val="24"/>
          <w:szCs w:val="24"/>
        </w:rPr>
        <w:t>inseticidas</w:t>
      </w:r>
      <w:r w:rsidR="00522A43">
        <w:rPr>
          <w:rFonts w:ascii="Arial" w:hAnsi="Arial" w:cs="Arial"/>
          <w:sz w:val="24"/>
          <w:szCs w:val="24"/>
        </w:rPr>
        <w:t xml:space="preserve"> ou água. </w:t>
      </w:r>
      <w:r w:rsidR="000A0441">
        <w:rPr>
          <w:rFonts w:ascii="Arial" w:hAnsi="Arial" w:cs="Arial"/>
          <w:sz w:val="24"/>
          <w:szCs w:val="24"/>
        </w:rPr>
        <w:t xml:space="preserve">Nos dois experimentos foram contados diariamente com o auxílio de um microscópio estereoscópio o número de ovos presentes </w:t>
      </w:r>
      <w:r w:rsidR="00EA1E8E">
        <w:rPr>
          <w:rFonts w:ascii="Arial" w:hAnsi="Arial" w:cs="Arial"/>
          <w:sz w:val="24"/>
          <w:szCs w:val="24"/>
        </w:rPr>
        <w:t>em cada fruto artificial até a morte</w:t>
      </w:r>
      <w:r w:rsidR="000A0441">
        <w:rPr>
          <w:rFonts w:ascii="Arial" w:hAnsi="Arial" w:cs="Arial"/>
          <w:sz w:val="24"/>
          <w:szCs w:val="24"/>
        </w:rPr>
        <w:t xml:space="preserve"> </w:t>
      </w:r>
      <w:r w:rsidR="00EA1E8E">
        <w:rPr>
          <w:rFonts w:ascii="Arial" w:hAnsi="Arial" w:cs="Arial"/>
          <w:sz w:val="24"/>
          <w:szCs w:val="24"/>
        </w:rPr>
        <w:t>d</w:t>
      </w:r>
      <w:r w:rsidR="000A0441">
        <w:rPr>
          <w:rFonts w:ascii="Arial" w:hAnsi="Arial" w:cs="Arial"/>
          <w:sz w:val="24"/>
          <w:szCs w:val="24"/>
        </w:rPr>
        <w:t>as mariposas</w:t>
      </w:r>
      <w:r w:rsidR="00EA1E8E">
        <w:rPr>
          <w:rFonts w:ascii="Arial" w:hAnsi="Arial" w:cs="Arial"/>
          <w:sz w:val="24"/>
          <w:szCs w:val="24"/>
        </w:rPr>
        <w:t>.</w:t>
      </w:r>
    </w:p>
    <w:p w14:paraId="5FF298A6" w14:textId="77777777" w:rsidR="000A0441" w:rsidRPr="00FC744B" w:rsidRDefault="000A0441" w:rsidP="002C2112">
      <w:pPr>
        <w:pStyle w:val="Ttulo1"/>
      </w:pPr>
      <w:bookmarkStart w:id="7" w:name="_Toc466229587"/>
      <w:r w:rsidRPr="00FC744B">
        <w:t>2.5</w:t>
      </w:r>
      <w:r w:rsidR="002C2112">
        <w:t>-</w:t>
      </w:r>
      <w:r w:rsidRPr="00FC744B">
        <w:t xml:space="preserve"> Efeito de inseticidas sobre ovos</w:t>
      </w:r>
      <w:bookmarkEnd w:id="7"/>
    </w:p>
    <w:p w14:paraId="78D6FB6F" w14:textId="0D1C2CD6" w:rsidR="00E640C2" w:rsidRDefault="00E640C2" w:rsidP="00B417D3">
      <w:pPr>
        <w:tabs>
          <w:tab w:val="right" w:pos="907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40C2">
        <w:rPr>
          <w:rFonts w:ascii="Arial" w:hAnsi="Arial" w:cs="Arial"/>
          <w:sz w:val="24"/>
          <w:szCs w:val="24"/>
        </w:rPr>
        <w:t>Este</w:t>
      </w:r>
      <w:r>
        <w:rPr>
          <w:rFonts w:ascii="Arial" w:hAnsi="Arial" w:cs="Arial"/>
          <w:sz w:val="24"/>
          <w:szCs w:val="24"/>
        </w:rPr>
        <w:t>s</w:t>
      </w:r>
      <w:r w:rsidR="00F853E8" w:rsidRPr="00F853E8">
        <w:rPr>
          <w:rFonts w:ascii="Arial" w:hAnsi="Arial" w:cs="Arial"/>
          <w:sz w:val="24"/>
          <w:szCs w:val="24"/>
        </w:rPr>
        <w:t xml:space="preserve"> experimento</w:t>
      </w:r>
      <w:r>
        <w:rPr>
          <w:rFonts w:ascii="Arial" w:hAnsi="Arial" w:cs="Arial"/>
          <w:sz w:val="24"/>
          <w:szCs w:val="24"/>
        </w:rPr>
        <w:t>s</w:t>
      </w:r>
      <w:r w:rsidR="00F853E8" w:rsidRPr="00F853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foram realizados</w:t>
      </w:r>
      <w:r w:rsidR="00F853E8" w:rsidRPr="00F853E8">
        <w:rPr>
          <w:rFonts w:ascii="Arial" w:hAnsi="Arial" w:cs="Arial"/>
          <w:sz w:val="24"/>
          <w:szCs w:val="24"/>
        </w:rPr>
        <w:t xml:space="preserve"> para </w:t>
      </w:r>
      <w:r>
        <w:rPr>
          <w:rFonts w:ascii="Arial" w:hAnsi="Arial" w:cs="Arial"/>
          <w:sz w:val="24"/>
          <w:szCs w:val="24"/>
        </w:rPr>
        <w:t>determinar</w:t>
      </w:r>
      <w:r w:rsidR="00F853E8" w:rsidRPr="00F853E8">
        <w:rPr>
          <w:rFonts w:ascii="Arial" w:hAnsi="Arial" w:cs="Arial"/>
          <w:sz w:val="24"/>
          <w:szCs w:val="24"/>
        </w:rPr>
        <w:t xml:space="preserve"> se os inseticidas causam mortalidade sobre os ovos de </w:t>
      </w:r>
      <w:r w:rsidR="00F853E8" w:rsidRPr="00E640C2">
        <w:rPr>
          <w:rFonts w:ascii="Arial" w:hAnsi="Arial" w:cs="Arial"/>
          <w:i/>
          <w:sz w:val="24"/>
          <w:szCs w:val="24"/>
        </w:rPr>
        <w:t>N. elegantalis</w:t>
      </w:r>
      <w:r w:rsidR="00F853E8" w:rsidRPr="00F853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se afetam o desenvolvimento embrionário.</w:t>
      </w:r>
      <w:r w:rsidR="00A849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Os ovos foram obtidos de criações </w:t>
      </w:r>
      <w:r w:rsidR="00BA75FA">
        <w:rPr>
          <w:rFonts w:ascii="Arial" w:hAnsi="Arial" w:cs="Arial"/>
          <w:sz w:val="24"/>
          <w:szCs w:val="24"/>
        </w:rPr>
        <w:t xml:space="preserve">do laboratório MIP-UFV e foram cuidadosamente transferidos para placas de petri com o fundo forrado com papel filtro. Cada placa recebeu dez ovos de um dia de idade. Feito isso os </w:t>
      </w:r>
      <w:r w:rsidR="00E660EB">
        <w:rPr>
          <w:rFonts w:ascii="Arial" w:hAnsi="Arial" w:cs="Arial"/>
          <w:sz w:val="24"/>
          <w:szCs w:val="24"/>
        </w:rPr>
        <w:t>inseticidas</w:t>
      </w:r>
      <w:r w:rsidR="00BA75FA">
        <w:rPr>
          <w:rFonts w:ascii="Arial" w:hAnsi="Arial" w:cs="Arial"/>
          <w:sz w:val="24"/>
          <w:szCs w:val="24"/>
        </w:rPr>
        <w:t xml:space="preserve"> e o controle (água) foram aplic</w:t>
      </w:r>
      <w:r w:rsidR="00C0705C">
        <w:rPr>
          <w:rFonts w:ascii="Arial" w:hAnsi="Arial" w:cs="Arial"/>
          <w:sz w:val="24"/>
          <w:szCs w:val="24"/>
        </w:rPr>
        <w:t>ados sobre os ovos por meio d</w:t>
      </w:r>
      <w:r w:rsidR="006D35AC" w:rsidRPr="006D35AC">
        <w:rPr>
          <w:rFonts w:ascii="Arial" w:hAnsi="Arial" w:cs="Arial"/>
          <w:sz w:val="24"/>
          <w:szCs w:val="24"/>
        </w:rPr>
        <w:t>a</w:t>
      </w:r>
      <w:r w:rsidR="00C0705C">
        <w:rPr>
          <w:rFonts w:ascii="Arial" w:hAnsi="Arial" w:cs="Arial"/>
          <w:sz w:val="24"/>
          <w:szCs w:val="24"/>
        </w:rPr>
        <w:t xml:space="preserve"> t</w:t>
      </w:r>
      <w:r w:rsidR="00B97487">
        <w:rPr>
          <w:rFonts w:ascii="Arial" w:hAnsi="Arial" w:cs="Arial"/>
          <w:sz w:val="24"/>
          <w:szCs w:val="24"/>
        </w:rPr>
        <w:t>orre de p</w:t>
      </w:r>
      <w:r w:rsidR="00BA75FA">
        <w:rPr>
          <w:rFonts w:ascii="Arial" w:hAnsi="Arial" w:cs="Arial"/>
          <w:sz w:val="24"/>
          <w:szCs w:val="24"/>
        </w:rPr>
        <w:t>otter.</w:t>
      </w:r>
      <w:r w:rsidR="004F750C">
        <w:rPr>
          <w:rFonts w:ascii="Arial" w:hAnsi="Arial" w:cs="Arial"/>
          <w:sz w:val="24"/>
          <w:szCs w:val="24"/>
        </w:rPr>
        <w:t xml:space="preserve"> As placas foram armazenadas</w:t>
      </w:r>
      <w:r w:rsidR="00BF3348">
        <w:rPr>
          <w:rFonts w:ascii="Arial" w:hAnsi="Arial" w:cs="Arial"/>
          <w:sz w:val="24"/>
          <w:szCs w:val="24"/>
        </w:rPr>
        <w:t xml:space="preserve"> em câmeras climatizadas</w:t>
      </w:r>
      <w:r w:rsidR="004F750C">
        <w:rPr>
          <w:rFonts w:ascii="Arial" w:hAnsi="Arial" w:cs="Arial"/>
          <w:sz w:val="24"/>
          <w:szCs w:val="24"/>
        </w:rPr>
        <w:t xml:space="preserve"> configuradas com </w:t>
      </w:r>
      <w:r w:rsidR="004F750C" w:rsidRPr="004F750C">
        <w:rPr>
          <w:rFonts w:ascii="Arial" w:hAnsi="Arial" w:cs="Arial"/>
          <w:sz w:val="24"/>
          <w:szCs w:val="24"/>
          <w:lang w:eastAsia="pt-BR"/>
        </w:rPr>
        <w:t>26 ± 1</w:t>
      </w:r>
      <w:r w:rsidR="004F750C" w:rsidRPr="004F750C">
        <w:rPr>
          <w:rFonts w:ascii="Arial" w:hAnsi="Arial" w:cs="Arial"/>
          <w:sz w:val="24"/>
          <w:szCs w:val="24"/>
        </w:rPr>
        <w:t>°C</w:t>
      </w:r>
      <w:r w:rsidR="004F750C">
        <w:rPr>
          <w:rFonts w:ascii="Arial" w:hAnsi="Arial" w:cs="Arial"/>
          <w:sz w:val="24"/>
          <w:szCs w:val="24"/>
          <w:lang w:eastAsia="pt-BR"/>
        </w:rPr>
        <w:t xml:space="preserve"> e</w:t>
      </w:r>
      <w:r w:rsidR="004F750C" w:rsidRPr="004F750C">
        <w:rPr>
          <w:rFonts w:ascii="Arial" w:hAnsi="Arial" w:cs="Arial"/>
          <w:sz w:val="24"/>
          <w:szCs w:val="24"/>
          <w:lang w:eastAsia="pt-BR"/>
        </w:rPr>
        <w:t xml:space="preserve"> 70 ± 10% </w:t>
      </w:r>
      <w:r w:rsidR="00D15645">
        <w:rPr>
          <w:rFonts w:ascii="Arial" w:hAnsi="Arial" w:cs="Arial"/>
          <w:sz w:val="24"/>
          <w:szCs w:val="24"/>
        </w:rPr>
        <w:t>UR</w:t>
      </w:r>
      <w:r w:rsidR="006D35AC">
        <w:rPr>
          <w:rFonts w:ascii="Arial" w:hAnsi="Arial" w:cs="Arial"/>
          <w:sz w:val="24"/>
          <w:szCs w:val="24"/>
        </w:rPr>
        <w:t>. Foi realizado</w:t>
      </w:r>
      <w:r w:rsidR="004F750C">
        <w:rPr>
          <w:rFonts w:ascii="Arial" w:hAnsi="Arial" w:cs="Arial"/>
          <w:sz w:val="24"/>
          <w:szCs w:val="24"/>
        </w:rPr>
        <w:t xml:space="preserve"> a contagem dos ovos eclodidos, não eclodidos e </w:t>
      </w:r>
      <w:r w:rsidR="002A5AC7">
        <w:rPr>
          <w:rFonts w:ascii="Arial" w:hAnsi="Arial" w:cs="Arial"/>
          <w:sz w:val="24"/>
          <w:szCs w:val="24"/>
        </w:rPr>
        <w:t>lagartas</w:t>
      </w:r>
      <w:r w:rsidR="00E91918">
        <w:rPr>
          <w:rFonts w:ascii="Arial" w:hAnsi="Arial" w:cs="Arial"/>
          <w:sz w:val="24"/>
          <w:szCs w:val="24"/>
        </w:rPr>
        <w:t xml:space="preserve"> utilizando o microscópio estereoscópio </w:t>
      </w:r>
      <w:r w:rsidR="00E91918" w:rsidRPr="00E91918">
        <w:rPr>
          <w:rFonts w:ascii="Arial" w:hAnsi="Arial" w:cs="Arial"/>
          <w:sz w:val="24"/>
          <w:szCs w:val="24"/>
        </w:rPr>
        <w:t>(Motic, K401-Motic, China)</w:t>
      </w:r>
      <w:r w:rsidR="00E91918">
        <w:rPr>
          <w:rFonts w:ascii="Arial" w:hAnsi="Arial" w:cs="Arial"/>
          <w:sz w:val="24"/>
          <w:szCs w:val="24"/>
        </w:rPr>
        <w:t xml:space="preserve"> </w:t>
      </w:r>
      <w:r w:rsidR="004F750C">
        <w:rPr>
          <w:rFonts w:ascii="Arial" w:hAnsi="Arial" w:cs="Arial"/>
          <w:sz w:val="24"/>
          <w:szCs w:val="24"/>
        </w:rPr>
        <w:t>a partir de cinco até sete dias após a montagem do experimento</w:t>
      </w:r>
      <w:r w:rsidR="000C4323">
        <w:rPr>
          <w:rFonts w:ascii="Arial" w:hAnsi="Arial" w:cs="Arial"/>
          <w:sz w:val="24"/>
          <w:szCs w:val="24"/>
        </w:rPr>
        <w:t xml:space="preserve">. </w:t>
      </w:r>
      <w:r w:rsidR="00C0705C">
        <w:rPr>
          <w:rFonts w:ascii="Arial" w:hAnsi="Arial" w:cs="Arial"/>
          <w:sz w:val="24"/>
          <w:szCs w:val="24"/>
        </w:rPr>
        <w:t xml:space="preserve">O delineamento utilizado foi o DIC com seis repetições. </w:t>
      </w:r>
      <w:r w:rsidR="004F750C">
        <w:rPr>
          <w:rFonts w:ascii="Arial" w:hAnsi="Arial" w:cs="Arial"/>
          <w:sz w:val="24"/>
          <w:szCs w:val="24"/>
        </w:rPr>
        <w:t xml:space="preserve"> </w:t>
      </w:r>
      <w:r w:rsidR="00D15645">
        <w:rPr>
          <w:rFonts w:ascii="Arial" w:hAnsi="Arial" w:cs="Arial"/>
          <w:sz w:val="24"/>
          <w:szCs w:val="24"/>
        </w:rPr>
        <w:t>No primeiro, quarto e sétimo</w:t>
      </w:r>
      <w:r w:rsidR="001F0FA5">
        <w:rPr>
          <w:rFonts w:ascii="Arial" w:hAnsi="Arial" w:cs="Arial"/>
          <w:sz w:val="24"/>
          <w:szCs w:val="24"/>
        </w:rPr>
        <w:t xml:space="preserve"> dia</w:t>
      </w:r>
      <w:r w:rsidR="00E91918">
        <w:rPr>
          <w:rFonts w:ascii="Arial" w:hAnsi="Arial" w:cs="Arial"/>
          <w:sz w:val="24"/>
          <w:szCs w:val="24"/>
        </w:rPr>
        <w:t xml:space="preserve"> da montagem do experimento </w:t>
      </w:r>
      <w:r w:rsidR="004F750C">
        <w:rPr>
          <w:rFonts w:ascii="Arial" w:hAnsi="Arial" w:cs="Arial"/>
          <w:sz w:val="24"/>
          <w:szCs w:val="24"/>
        </w:rPr>
        <w:t xml:space="preserve">foram tiradas fotografias </w:t>
      </w:r>
      <w:r w:rsidR="00E91918">
        <w:rPr>
          <w:rFonts w:ascii="Arial" w:hAnsi="Arial" w:cs="Arial"/>
          <w:sz w:val="24"/>
          <w:szCs w:val="24"/>
        </w:rPr>
        <w:t>com a câmera (</w:t>
      </w:r>
      <w:r w:rsidR="00E91918" w:rsidRPr="00E91918">
        <w:rPr>
          <w:rFonts w:ascii="Arial" w:hAnsi="Arial" w:cs="Arial"/>
          <w:sz w:val="24"/>
          <w:szCs w:val="24"/>
        </w:rPr>
        <w:t>Moticam 5.0 M.P, K401-Motic, China)</w:t>
      </w:r>
      <w:r w:rsidR="001F0FA5">
        <w:rPr>
          <w:rFonts w:ascii="Arial" w:hAnsi="Arial" w:cs="Arial"/>
          <w:sz w:val="24"/>
          <w:szCs w:val="24"/>
        </w:rPr>
        <w:t xml:space="preserve"> para acompanhar o dese</w:t>
      </w:r>
      <w:r w:rsidR="006D35AC">
        <w:rPr>
          <w:rFonts w:ascii="Arial" w:hAnsi="Arial" w:cs="Arial"/>
          <w:sz w:val="24"/>
          <w:szCs w:val="24"/>
        </w:rPr>
        <w:t>nvolvimento embrionário dos ovos.</w:t>
      </w:r>
    </w:p>
    <w:p w14:paraId="6A78B713" w14:textId="7767D1B2" w:rsidR="001F0FA5" w:rsidRPr="00C0705C" w:rsidRDefault="001F0FA5" w:rsidP="00C0705C">
      <w:pPr>
        <w:pStyle w:val="Ttulo1"/>
      </w:pPr>
      <w:bookmarkStart w:id="8" w:name="_Toc466229588"/>
      <w:r w:rsidRPr="00C0705C">
        <w:t>2.6</w:t>
      </w:r>
      <w:r w:rsidR="006D35AC">
        <w:t xml:space="preserve"> </w:t>
      </w:r>
      <w:r w:rsidR="001A77D9" w:rsidRPr="006D35AC">
        <w:t>-</w:t>
      </w:r>
      <w:r w:rsidRPr="00C0705C">
        <w:t xml:space="preserve"> Avaliação da estrutura interna dos ovos</w:t>
      </w:r>
      <w:bookmarkEnd w:id="8"/>
    </w:p>
    <w:p w14:paraId="34144785" w14:textId="275513A1" w:rsidR="002121F4" w:rsidRDefault="001F0FA5" w:rsidP="00B417D3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Esse experimento avaliou o efeito de inseticidas com ação ovicida sobre a estrutura interna dos ovos. Para isso, dezoito ovos tratados com hidrocloridrato de cartap, metomil e controle foram transferidos para 2,5% de </w:t>
      </w:r>
      <w:r w:rsidR="00270253">
        <w:rPr>
          <w:rFonts w:ascii="Arial" w:hAnsi="Arial" w:cs="Arial"/>
          <w:sz w:val="24"/>
          <w:szCs w:val="24"/>
        </w:rPr>
        <w:t xml:space="preserve">glutaraldeido numa </w:t>
      </w:r>
      <w:r w:rsidR="00270253">
        <w:rPr>
          <w:rFonts w:ascii="Arial" w:hAnsi="Arial" w:cs="Arial"/>
          <w:sz w:val="24"/>
          <w:szCs w:val="24"/>
        </w:rPr>
        <w:lastRenderedPageBreak/>
        <w:t xml:space="preserve">solução tampão de </w:t>
      </w:r>
      <w:r w:rsidR="006A0E5C">
        <w:rPr>
          <w:rFonts w:ascii="Arial" w:hAnsi="Arial" w:cs="Arial"/>
          <w:sz w:val="24"/>
          <w:szCs w:val="24"/>
        </w:rPr>
        <w:t xml:space="preserve">cocodilato </w:t>
      </w:r>
      <w:r w:rsidR="006D35AC">
        <w:rPr>
          <w:rFonts w:ascii="Arial" w:hAnsi="Arial" w:cs="Arial"/>
          <w:sz w:val="24"/>
          <w:szCs w:val="24"/>
        </w:rPr>
        <w:t>de sódio nas seguintes condições:</w:t>
      </w:r>
      <w:r w:rsidR="006A0E5C">
        <w:rPr>
          <w:rFonts w:ascii="Arial" w:hAnsi="Arial" w:cs="Arial"/>
          <w:sz w:val="24"/>
          <w:szCs w:val="24"/>
        </w:rPr>
        <w:t xml:space="preserve"> </w:t>
      </w:r>
      <w:r w:rsidR="006A0E5C">
        <w:rPr>
          <w:rFonts w:ascii="Arial" w:hAnsi="Arial" w:cs="Arial"/>
          <w:bCs/>
          <w:sz w:val="24"/>
          <w:szCs w:val="24"/>
          <w:lang w:eastAsia="pt-BR"/>
        </w:rPr>
        <w:t>0.1 M, pH 7.2 por 24 h a</w:t>
      </w:r>
      <w:r w:rsidR="006A0E5C" w:rsidRPr="006A0E5C">
        <w:rPr>
          <w:rFonts w:ascii="Arial" w:hAnsi="Arial" w:cs="Arial"/>
          <w:bCs/>
          <w:sz w:val="24"/>
          <w:szCs w:val="24"/>
          <w:lang w:eastAsia="pt-BR"/>
        </w:rPr>
        <w:t xml:space="preserve"> 4</w:t>
      </w:r>
      <w:r w:rsidR="006A0E5C" w:rsidRPr="006A0E5C">
        <w:rPr>
          <w:rFonts w:ascii="Arial" w:hAnsi="Arial" w:cs="Arial"/>
          <w:bCs/>
          <w:sz w:val="24"/>
          <w:szCs w:val="24"/>
          <w:vertAlign w:val="superscript"/>
          <w:lang w:eastAsia="pt-BR"/>
        </w:rPr>
        <w:t>o</w:t>
      </w:r>
      <w:r w:rsidR="006A0E5C" w:rsidRPr="006A0E5C">
        <w:rPr>
          <w:rFonts w:ascii="Arial" w:hAnsi="Arial" w:cs="Arial"/>
          <w:bCs/>
          <w:sz w:val="24"/>
          <w:szCs w:val="24"/>
          <w:lang w:eastAsia="pt-BR"/>
        </w:rPr>
        <w:t>C.</w:t>
      </w:r>
      <w:r w:rsidR="006A0E5C">
        <w:rPr>
          <w:rFonts w:ascii="Arial" w:hAnsi="Arial" w:cs="Arial"/>
          <w:bCs/>
          <w:sz w:val="24"/>
          <w:szCs w:val="24"/>
          <w:lang w:eastAsia="pt-BR"/>
        </w:rPr>
        <w:t xml:space="preserve"> Após isso, os ovos foram fixados utilizando 1% de tetróxido de ósmio na mesma solução tampão por duas horas</w:t>
      </w:r>
      <w:r w:rsidR="006A0E5C" w:rsidRPr="006D35AC">
        <w:rPr>
          <w:rFonts w:ascii="Arial" w:hAnsi="Arial" w:cs="Arial"/>
          <w:bCs/>
          <w:sz w:val="24"/>
          <w:szCs w:val="24"/>
          <w:lang w:eastAsia="pt-BR"/>
        </w:rPr>
        <w:t xml:space="preserve">, </w:t>
      </w:r>
      <w:r w:rsidR="006D35AC" w:rsidRPr="006D35AC">
        <w:rPr>
          <w:rFonts w:ascii="Arial" w:hAnsi="Arial" w:cs="Arial"/>
          <w:bCs/>
          <w:sz w:val="24"/>
          <w:szCs w:val="24"/>
          <w:lang w:eastAsia="pt-BR"/>
        </w:rPr>
        <w:t>de</w:t>
      </w:r>
      <w:r w:rsidR="006A0E5C">
        <w:rPr>
          <w:rFonts w:ascii="Arial" w:hAnsi="Arial" w:cs="Arial"/>
          <w:bCs/>
          <w:sz w:val="24"/>
          <w:szCs w:val="24"/>
          <w:lang w:eastAsia="pt-BR"/>
        </w:rPr>
        <w:t>pois os ovos foram desidratados com soluções de concent</w:t>
      </w:r>
      <w:r w:rsidR="00D15645">
        <w:rPr>
          <w:rFonts w:ascii="Arial" w:hAnsi="Arial" w:cs="Arial"/>
          <w:bCs/>
          <w:sz w:val="24"/>
          <w:szCs w:val="24"/>
          <w:lang w:eastAsia="pt-BR"/>
        </w:rPr>
        <w:t>ração decrescente de etanol (70;</w:t>
      </w:r>
      <w:r w:rsidR="00DE5CE8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D15645">
        <w:rPr>
          <w:rFonts w:ascii="Arial" w:hAnsi="Arial" w:cs="Arial"/>
          <w:bCs/>
          <w:sz w:val="24"/>
          <w:szCs w:val="24"/>
          <w:lang w:eastAsia="pt-BR"/>
        </w:rPr>
        <w:t>80;</w:t>
      </w:r>
      <w:r w:rsidR="00DE5CE8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D15645">
        <w:rPr>
          <w:rFonts w:ascii="Arial" w:hAnsi="Arial" w:cs="Arial"/>
          <w:bCs/>
          <w:sz w:val="24"/>
          <w:szCs w:val="24"/>
          <w:lang w:eastAsia="pt-BR"/>
        </w:rPr>
        <w:t>90;</w:t>
      </w:r>
      <w:r w:rsidR="006D35AC">
        <w:rPr>
          <w:rFonts w:ascii="Arial" w:hAnsi="Arial" w:cs="Arial"/>
          <w:bCs/>
          <w:sz w:val="24"/>
          <w:szCs w:val="24"/>
          <w:lang w:eastAsia="pt-BR"/>
        </w:rPr>
        <w:t xml:space="preserve"> e 95%) e, finalmente,</w:t>
      </w:r>
      <w:r w:rsidR="002121F4">
        <w:rPr>
          <w:rFonts w:ascii="Arial" w:hAnsi="Arial" w:cs="Arial"/>
          <w:bCs/>
          <w:sz w:val="24"/>
          <w:szCs w:val="24"/>
          <w:lang w:eastAsia="pt-BR"/>
        </w:rPr>
        <w:t xml:space="preserve"> embebidos na resina de grau médio LR branco. </w:t>
      </w:r>
      <w:r w:rsidR="00375C0D">
        <w:rPr>
          <w:rFonts w:ascii="Arial" w:hAnsi="Arial" w:cs="Arial"/>
          <w:bCs/>
          <w:sz w:val="24"/>
          <w:szCs w:val="24"/>
          <w:lang w:eastAsia="pt-BR"/>
        </w:rPr>
        <w:t>Se</w:t>
      </w:r>
      <w:r w:rsidR="002121F4" w:rsidRPr="002121F4">
        <w:rPr>
          <w:rFonts w:ascii="Arial" w:hAnsi="Arial" w:cs="Arial"/>
          <w:bCs/>
          <w:sz w:val="24"/>
          <w:szCs w:val="24"/>
          <w:lang w:eastAsia="pt-BR"/>
        </w:rPr>
        <w:t xml:space="preserve">ções ultrafinas (70-90 nm) foram coradas com citrato de chumbo e 1% de acetato de uranilo aquoso </w:t>
      </w:r>
      <w:r w:rsidR="00EC5690">
        <w:rPr>
          <w:rFonts w:ascii="Arial" w:hAnsi="Arial" w:cs="Arial"/>
          <w:bCs/>
          <w:sz w:val="24"/>
          <w:szCs w:val="24"/>
          <w:lang w:eastAsia="pt-BR"/>
        </w:rPr>
        <w:t>e analisados sob um microscópio eletrônico de transmissão Zeiss EM 109</w:t>
      </w:r>
      <w:r w:rsidR="002121F4" w:rsidRPr="002121F4">
        <w:rPr>
          <w:rFonts w:ascii="Arial" w:hAnsi="Arial" w:cs="Arial"/>
          <w:bCs/>
          <w:sz w:val="24"/>
          <w:szCs w:val="24"/>
          <w:lang w:eastAsia="pt-BR"/>
        </w:rPr>
        <w:t xml:space="preserve"> no Laboratório de M</w:t>
      </w:r>
      <w:r w:rsidR="00281C14">
        <w:rPr>
          <w:rFonts w:ascii="Arial" w:hAnsi="Arial" w:cs="Arial"/>
          <w:bCs/>
          <w:sz w:val="24"/>
          <w:szCs w:val="24"/>
          <w:lang w:eastAsia="pt-BR"/>
        </w:rPr>
        <w:t xml:space="preserve">icroscopia e Microanálise (UFV) </w:t>
      </w:r>
      <w:r w:rsidR="00281C14" w:rsidRPr="002121F4">
        <w:rPr>
          <w:rFonts w:ascii="Arial" w:hAnsi="Arial" w:cs="Arial"/>
          <w:bCs/>
          <w:sz w:val="24"/>
          <w:szCs w:val="24"/>
          <w:lang w:eastAsia="pt-BR"/>
        </w:rPr>
        <w:t>(Reynolds 1963)</w:t>
      </w:r>
      <w:r w:rsidR="00281C14">
        <w:rPr>
          <w:rFonts w:ascii="Arial" w:hAnsi="Arial" w:cs="Arial"/>
          <w:bCs/>
          <w:sz w:val="24"/>
          <w:szCs w:val="24"/>
          <w:lang w:eastAsia="pt-BR"/>
        </w:rPr>
        <w:t>.</w:t>
      </w:r>
    </w:p>
    <w:p w14:paraId="09087736" w14:textId="77777777" w:rsidR="00D4017F" w:rsidRDefault="00CC310E" w:rsidP="002C2112">
      <w:pPr>
        <w:pStyle w:val="Ttulo1"/>
      </w:pPr>
      <w:bookmarkStart w:id="9" w:name="_Toc466229589"/>
      <w:r>
        <w:t>2.7</w:t>
      </w:r>
      <w:r w:rsidR="002C2112">
        <w:t>-</w:t>
      </w:r>
      <w:r>
        <w:t xml:space="preserve"> Efeito de inseticidas sobre lagartas</w:t>
      </w:r>
      <w:bookmarkEnd w:id="9"/>
    </w:p>
    <w:p w14:paraId="24D20772" w14:textId="4CAEA81E" w:rsidR="00CC310E" w:rsidRDefault="00A11712" w:rsidP="000B0308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  <w:lang w:eastAsia="pt-BR"/>
        </w:rPr>
        <w:t>Os f</w:t>
      </w:r>
      <w:r w:rsidR="00CC310E">
        <w:rPr>
          <w:rFonts w:ascii="Arial" w:hAnsi="Arial" w:cs="Arial"/>
          <w:bCs/>
          <w:sz w:val="24"/>
          <w:szCs w:val="24"/>
          <w:lang w:eastAsia="pt-BR"/>
        </w:rPr>
        <w:t>rutos de jiló</w:t>
      </w:r>
      <w:r w:rsidR="007303E6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7303E6" w:rsidRPr="007303E6">
        <w:rPr>
          <w:rFonts w:ascii="Arial" w:hAnsi="Arial" w:cs="Arial"/>
          <w:bCs/>
          <w:i/>
          <w:sz w:val="24"/>
          <w:szCs w:val="24"/>
          <w:lang w:eastAsia="pt-BR"/>
        </w:rPr>
        <w:t>(S. gilo)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foram emergidos em</w:t>
      </w:r>
      <w:r w:rsidR="00CC310E">
        <w:rPr>
          <w:rFonts w:ascii="Arial" w:hAnsi="Arial" w:cs="Arial"/>
          <w:bCs/>
          <w:sz w:val="24"/>
          <w:szCs w:val="24"/>
          <w:lang w:eastAsia="pt-BR"/>
        </w:rPr>
        <w:t xml:space="preserve"> cada soluç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ão de inseticida </w:t>
      </w:r>
      <w:r w:rsidR="00CC310E">
        <w:rPr>
          <w:rFonts w:ascii="Arial" w:hAnsi="Arial" w:cs="Arial"/>
          <w:bCs/>
          <w:sz w:val="24"/>
          <w:szCs w:val="24"/>
          <w:lang w:eastAsia="pt-BR"/>
        </w:rPr>
        <w:t xml:space="preserve">e </w:t>
      </w:r>
      <w:r w:rsidR="007303E6">
        <w:rPr>
          <w:rFonts w:ascii="Arial" w:hAnsi="Arial" w:cs="Arial"/>
          <w:bCs/>
          <w:sz w:val="24"/>
          <w:szCs w:val="24"/>
          <w:lang w:eastAsia="pt-BR"/>
        </w:rPr>
        <w:t>também sobre o</w:t>
      </w:r>
      <w:r w:rsidR="00CC310E">
        <w:rPr>
          <w:rFonts w:ascii="Arial" w:hAnsi="Arial" w:cs="Arial"/>
          <w:bCs/>
          <w:sz w:val="24"/>
          <w:szCs w:val="24"/>
          <w:lang w:eastAsia="pt-BR"/>
        </w:rPr>
        <w:t xml:space="preserve"> controle (água)</w:t>
      </w:r>
      <w:r w:rsidR="007303E6">
        <w:rPr>
          <w:rFonts w:ascii="Arial" w:hAnsi="Arial" w:cs="Arial"/>
          <w:bCs/>
          <w:sz w:val="24"/>
          <w:szCs w:val="24"/>
          <w:lang w:eastAsia="pt-BR"/>
        </w:rPr>
        <w:t xml:space="preserve">. Após a secagem </w:t>
      </w:r>
      <w:r w:rsidR="00471073" w:rsidRPr="006D35AC">
        <w:rPr>
          <w:rFonts w:ascii="Arial" w:hAnsi="Arial" w:cs="Arial"/>
          <w:bCs/>
          <w:sz w:val="24"/>
          <w:szCs w:val="24"/>
          <w:lang w:eastAsia="pt-BR"/>
        </w:rPr>
        <w:t>à</w:t>
      </w:r>
      <w:r w:rsidR="007303E6">
        <w:rPr>
          <w:rFonts w:ascii="Arial" w:hAnsi="Arial" w:cs="Arial"/>
          <w:bCs/>
          <w:sz w:val="24"/>
          <w:szCs w:val="24"/>
          <w:lang w:eastAsia="pt-BR"/>
        </w:rPr>
        <w:t xml:space="preserve"> sombra, estes foram transferidos para bandejas plásticas. Posteriormente cada fruto recebeu uma lagarta </w:t>
      </w:r>
      <w:r w:rsidR="00FB1B53">
        <w:rPr>
          <w:rFonts w:ascii="Arial" w:hAnsi="Arial" w:cs="Arial"/>
          <w:bCs/>
          <w:sz w:val="24"/>
          <w:szCs w:val="24"/>
          <w:lang w:eastAsia="pt-BR"/>
        </w:rPr>
        <w:t>recém eclodida</w:t>
      </w:r>
      <w:r w:rsidR="007303E6">
        <w:rPr>
          <w:rFonts w:ascii="Arial" w:hAnsi="Arial" w:cs="Arial"/>
          <w:bCs/>
          <w:sz w:val="24"/>
          <w:szCs w:val="24"/>
          <w:lang w:eastAsia="pt-BR"/>
        </w:rPr>
        <w:t xml:space="preserve"> de </w:t>
      </w:r>
      <w:r w:rsidR="007303E6" w:rsidRPr="007303E6">
        <w:rPr>
          <w:rFonts w:ascii="Arial" w:hAnsi="Arial" w:cs="Arial"/>
          <w:bCs/>
          <w:i/>
          <w:sz w:val="24"/>
          <w:szCs w:val="24"/>
          <w:lang w:eastAsia="pt-BR"/>
        </w:rPr>
        <w:t>N. elegantalis</w:t>
      </w:r>
      <w:r w:rsidR="007303E6">
        <w:rPr>
          <w:rFonts w:ascii="Arial" w:hAnsi="Arial" w:cs="Arial"/>
          <w:bCs/>
          <w:sz w:val="24"/>
          <w:szCs w:val="24"/>
          <w:lang w:eastAsia="pt-BR"/>
        </w:rPr>
        <w:t>.</w:t>
      </w:r>
      <w:r w:rsidR="00A15FA3">
        <w:rPr>
          <w:rFonts w:ascii="Arial" w:hAnsi="Arial" w:cs="Arial"/>
          <w:bCs/>
          <w:sz w:val="24"/>
          <w:szCs w:val="24"/>
          <w:lang w:eastAsia="pt-BR"/>
        </w:rPr>
        <w:t xml:space="preserve"> Durante</w:t>
      </w:r>
      <w:r w:rsidR="005D6F41">
        <w:rPr>
          <w:rFonts w:ascii="Arial" w:hAnsi="Arial" w:cs="Arial"/>
          <w:bCs/>
          <w:sz w:val="24"/>
          <w:szCs w:val="24"/>
          <w:lang w:eastAsia="pt-BR"/>
        </w:rPr>
        <w:t xml:space="preserve"> dez dias</w:t>
      </w:r>
      <w:r w:rsidR="006D35AC">
        <w:rPr>
          <w:rFonts w:ascii="Arial" w:hAnsi="Arial" w:cs="Arial"/>
          <w:bCs/>
          <w:sz w:val="24"/>
          <w:szCs w:val="24"/>
          <w:lang w:eastAsia="pt-BR"/>
        </w:rPr>
        <w:t xml:space="preserve"> foi avaliada </w:t>
      </w:r>
      <w:r w:rsidR="00A15FA3">
        <w:rPr>
          <w:rFonts w:ascii="Arial" w:hAnsi="Arial" w:cs="Arial"/>
          <w:bCs/>
          <w:sz w:val="24"/>
          <w:szCs w:val="24"/>
          <w:lang w:eastAsia="pt-BR"/>
        </w:rPr>
        <w:t xml:space="preserve">a emergência das lagartas </w:t>
      </w:r>
      <w:r>
        <w:rPr>
          <w:rFonts w:ascii="Arial" w:hAnsi="Arial" w:cs="Arial"/>
          <w:bCs/>
          <w:sz w:val="24"/>
          <w:szCs w:val="24"/>
          <w:lang w:eastAsia="pt-BR"/>
        </w:rPr>
        <w:t>a partir dos</w:t>
      </w:r>
      <w:r w:rsidR="00A15FA3">
        <w:rPr>
          <w:rFonts w:ascii="Arial" w:hAnsi="Arial" w:cs="Arial"/>
          <w:bCs/>
          <w:sz w:val="24"/>
          <w:szCs w:val="24"/>
          <w:lang w:eastAsia="pt-BR"/>
        </w:rPr>
        <w:t xml:space="preserve"> fruto</w:t>
      </w:r>
      <w:r>
        <w:rPr>
          <w:rFonts w:ascii="Arial" w:hAnsi="Arial" w:cs="Arial"/>
          <w:bCs/>
          <w:sz w:val="24"/>
          <w:szCs w:val="24"/>
          <w:lang w:eastAsia="pt-BR"/>
        </w:rPr>
        <w:t>s</w:t>
      </w:r>
      <w:r w:rsidR="006D35AC">
        <w:rPr>
          <w:rFonts w:ascii="Arial" w:hAnsi="Arial" w:cs="Arial"/>
          <w:bCs/>
          <w:sz w:val="24"/>
          <w:szCs w:val="24"/>
          <w:lang w:eastAsia="pt-BR"/>
        </w:rPr>
        <w:t>. No</w:t>
      </w:r>
      <w:r w:rsidR="005D6F41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t-BR"/>
        </w:rPr>
        <w:t>último dia</w:t>
      </w:r>
      <w:r w:rsidR="005D6F41">
        <w:rPr>
          <w:rFonts w:ascii="Arial" w:hAnsi="Arial" w:cs="Arial"/>
          <w:bCs/>
          <w:sz w:val="24"/>
          <w:szCs w:val="24"/>
          <w:lang w:eastAsia="pt-BR"/>
        </w:rPr>
        <w:t>,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estes foram</w:t>
      </w:r>
      <w:r w:rsidR="005D6F41">
        <w:rPr>
          <w:rFonts w:ascii="Arial" w:hAnsi="Arial" w:cs="Arial"/>
          <w:bCs/>
          <w:sz w:val="24"/>
          <w:szCs w:val="24"/>
          <w:lang w:eastAsia="pt-BR"/>
        </w:rPr>
        <w:t xml:space="preserve"> abertos para constatar a poss</w:t>
      </w:r>
      <w:r>
        <w:rPr>
          <w:rFonts w:ascii="Arial" w:hAnsi="Arial" w:cs="Arial"/>
          <w:bCs/>
          <w:sz w:val="24"/>
          <w:szCs w:val="24"/>
          <w:lang w:eastAsia="pt-BR"/>
        </w:rPr>
        <w:t>ível presença de insetos no seu interior</w:t>
      </w:r>
      <w:r w:rsidR="005D6F41">
        <w:rPr>
          <w:rFonts w:ascii="Arial" w:hAnsi="Arial" w:cs="Arial"/>
          <w:bCs/>
          <w:sz w:val="24"/>
          <w:szCs w:val="24"/>
          <w:lang w:eastAsia="pt-BR"/>
        </w:rPr>
        <w:t>. O delineamento foi o DIC,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com seis </w:t>
      </w:r>
      <w:r w:rsidR="00A15FA3">
        <w:rPr>
          <w:rFonts w:ascii="Arial" w:hAnsi="Arial" w:cs="Arial"/>
          <w:bCs/>
          <w:sz w:val="24"/>
          <w:szCs w:val="24"/>
          <w:lang w:eastAsia="pt-BR"/>
        </w:rPr>
        <w:t>repetições</w:t>
      </w:r>
      <w:r>
        <w:rPr>
          <w:rFonts w:ascii="Arial" w:hAnsi="Arial" w:cs="Arial"/>
          <w:bCs/>
          <w:sz w:val="24"/>
          <w:szCs w:val="24"/>
          <w:lang w:eastAsia="pt-BR"/>
        </w:rPr>
        <w:t>, sendo que c</w:t>
      </w:r>
      <w:r w:rsidR="00A15FA3">
        <w:rPr>
          <w:rFonts w:ascii="Arial" w:hAnsi="Arial" w:cs="Arial"/>
          <w:bCs/>
          <w:sz w:val="24"/>
          <w:szCs w:val="24"/>
          <w:lang w:eastAsia="pt-BR"/>
        </w:rPr>
        <w:t>ada repetição foi composta por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uma</w:t>
      </w:r>
      <w:r w:rsidR="00AC796E">
        <w:rPr>
          <w:rFonts w:ascii="Arial" w:hAnsi="Arial" w:cs="Arial"/>
          <w:bCs/>
          <w:sz w:val="24"/>
          <w:szCs w:val="24"/>
          <w:lang w:eastAsia="pt-BR"/>
        </w:rPr>
        <w:t xml:space="preserve"> bandeja com 20</w:t>
      </w:r>
      <w:r w:rsidR="00A15FA3">
        <w:rPr>
          <w:rFonts w:ascii="Arial" w:hAnsi="Arial" w:cs="Arial"/>
          <w:bCs/>
          <w:sz w:val="24"/>
          <w:szCs w:val="24"/>
          <w:lang w:eastAsia="pt-BR"/>
        </w:rPr>
        <w:t xml:space="preserve"> frutos.</w:t>
      </w:r>
    </w:p>
    <w:p w14:paraId="28745611" w14:textId="77777777" w:rsidR="00FF4E0B" w:rsidRDefault="00A11712" w:rsidP="002C2112">
      <w:pPr>
        <w:pStyle w:val="Ttulo1"/>
      </w:pPr>
      <w:bookmarkStart w:id="10" w:name="_Toc466229590"/>
      <w:r>
        <w:t>2.8</w:t>
      </w:r>
      <w:r w:rsidR="002C2112">
        <w:t>-</w:t>
      </w:r>
      <w:r>
        <w:t xml:space="preserve"> Análise estatística</w:t>
      </w:r>
      <w:bookmarkEnd w:id="10"/>
    </w:p>
    <w:p w14:paraId="12167FC1" w14:textId="6B171067" w:rsidR="008A4319" w:rsidRPr="00FF5777" w:rsidRDefault="0015501F" w:rsidP="00FF5777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  <w:lang w:eastAsia="pt-BR"/>
        </w:rPr>
        <w:t xml:space="preserve">Todas as </w:t>
      </w:r>
      <w:r w:rsidR="00E60DCC">
        <w:rPr>
          <w:rFonts w:ascii="Arial" w:hAnsi="Arial" w:cs="Arial"/>
          <w:bCs/>
          <w:sz w:val="24"/>
          <w:szCs w:val="24"/>
          <w:lang w:eastAsia="pt-BR"/>
        </w:rPr>
        <w:t>análises foram feitas n</w:t>
      </w:r>
      <w:r>
        <w:rPr>
          <w:rFonts w:ascii="Arial" w:hAnsi="Arial" w:cs="Arial"/>
          <w:bCs/>
          <w:sz w:val="24"/>
          <w:szCs w:val="24"/>
          <w:lang w:eastAsia="pt-BR"/>
        </w:rPr>
        <w:t>o programa</w:t>
      </w:r>
      <w:r w:rsidR="007F0593">
        <w:rPr>
          <w:rFonts w:ascii="Arial" w:hAnsi="Arial" w:cs="Arial"/>
          <w:bCs/>
          <w:sz w:val="24"/>
          <w:szCs w:val="24"/>
          <w:lang w:eastAsia="pt-BR"/>
        </w:rPr>
        <w:t xml:space="preserve"> Sigma Plot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Pr="00FF5777">
        <w:rPr>
          <w:rFonts w:ascii="Arial" w:hAnsi="Arial" w:cs="Arial"/>
          <w:bCs/>
          <w:sz w:val="24"/>
          <w:szCs w:val="24"/>
          <w:lang w:eastAsia="pt-BR"/>
        </w:rPr>
        <w:t xml:space="preserve">(Systat Software, San Jose, CA). </w:t>
      </w:r>
      <w:r w:rsidR="00FF4E0B" w:rsidRPr="00FF5777">
        <w:rPr>
          <w:rFonts w:ascii="Arial" w:hAnsi="Arial" w:cs="Arial"/>
          <w:bCs/>
          <w:sz w:val="24"/>
          <w:szCs w:val="24"/>
          <w:lang w:eastAsia="pt-BR"/>
        </w:rPr>
        <w:t>As pressuposições de normalidade dos erros e homogeneidade</w:t>
      </w:r>
      <w:r w:rsidR="00523388" w:rsidRPr="00FF5777">
        <w:rPr>
          <w:rFonts w:ascii="Arial" w:hAnsi="Arial" w:cs="Arial"/>
          <w:bCs/>
          <w:sz w:val="24"/>
          <w:szCs w:val="24"/>
          <w:lang w:eastAsia="pt-BR"/>
        </w:rPr>
        <w:t xml:space="preserve"> de variância para a</w:t>
      </w:r>
      <w:r w:rsidR="00FF4E0B" w:rsidRPr="00FF5777">
        <w:rPr>
          <w:rFonts w:ascii="Arial" w:hAnsi="Arial" w:cs="Arial"/>
          <w:bCs/>
          <w:sz w:val="24"/>
          <w:szCs w:val="24"/>
          <w:lang w:eastAsia="pt-BR"/>
        </w:rPr>
        <w:t xml:space="preserve"> Análise de Variância (ANOVA) foram testadas (PROC UNIVARIATE; SAS Institute 2008). Os dados de mortalidade de ovos e lagartas foram submetidos a ANOVA. As médias foram comparadas pelo teste Tukey a </w:t>
      </w:r>
      <w:r w:rsidR="00460890">
        <w:rPr>
          <w:rFonts w:ascii="Arial" w:hAnsi="Arial" w:cs="Arial"/>
          <w:bCs/>
          <w:i/>
          <w:sz w:val="24"/>
          <w:szCs w:val="24"/>
          <w:lang w:eastAsia="pt-BR"/>
        </w:rPr>
        <w:t>P</w:t>
      </w:r>
      <w:r w:rsidR="00FF4E0B" w:rsidRPr="00924678">
        <w:rPr>
          <w:rFonts w:ascii="Arial" w:hAnsi="Arial" w:cs="Arial"/>
          <w:bCs/>
          <w:i/>
          <w:sz w:val="24"/>
          <w:szCs w:val="24"/>
          <w:lang w:eastAsia="pt-BR"/>
        </w:rPr>
        <w:t>&lt;</w:t>
      </w:r>
      <w:r w:rsidR="00FF4E0B" w:rsidRPr="00FF5777">
        <w:rPr>
          <w:rFonts w:ascii="Arial" w:hAnsi="Arial" w:cs="Arial"/>
          <w:bCs/>
          <w:sz w:val="24"/>
          <w:szCs w:val="24"/>
          <w:lang w:eastAsia="pt-BR"/>
        </w:rPr>
        <w:t xml:space="preserve">0,05. </w:t>
      </w:r>
      <w:r w:rsidR="008A4319" w:rsidRPr="00FF5777">
        <w:rPr>
          <w:rFonts w:ascii="Arial" w:hAnsi="Arial" w:cs="Arial"/>
          <w:bCs/>
          <w:sz w:val="24"/>
          <w:szCs w:val="24"/>
          <w:lang w:eastAsia="pt-BR"/>
        </w:rPr>
        <w:t xml:space="preserve">Os dados dos experimentos de comportamento de oviposição não seguiram as pressuposições da </w:t>
      </w:r>
      <w:r w:rsidR="00924678">
        <w:rPr>
          <w:rFonts w:ascii="Arial" w:hAnsi="Arial" w:cs="Arial"/>
          <w:bCs/>
          <w:sz w:val="24"/>
          <w:szCs w:val="24"/>
          <w:lang w:eastAsia="pt-BR"/>
        </w:rPr>
        <w:t>ANOVA. Então</w:t>
      </w:r>
      <w:r w:rsidR="004F11D9" w:rsidRPr="00FF5777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8A4319" w:rsidRPr="00FF5777">
        <w:rPr>
          <w:rFonts w:ascii="Arial" w:hAnsi="Arial" w:cs="Arial"/>
          <w:bCs/>
          <w:sz w:val="24"/>
          <w:szCs w:val="24"/>
          <w:lang w:eastAsia="pt-BR"/>
        </w:rPr>
        <w:t>foi utilizado o teste não paramétrico de Kruskal-Wallis</w:t>
      </w:r>
      <w:r w:rsidR="006D35AC" w:rsidRPr="00FF5777">
        <w:rPr>
          <w:rFonts w:ascii="Arial" w:hAnsi="Arial" w:cs="Arial"/>
          <w:bCs/>
          <w:sz w:val="24"/>
          <w:szCs w:val="24"/>
          <w:lang w:eastAsia="pt-BR"/>
        </w:rPr>
        <w:t xml:space="preserve"> para verificar se houve </w:t>
      </w:r>
      <w:r w:rsidR="008A4319" w:rsidRPr="00FF5777">
        <w:rPr>
          <w:rFonts w:ascii="Arial" w:hAnsi="Arial" w:cs="Arial"/>
          <w:bCs/>
          <w:sz w:val="24"/>
          <w:szCs w:val="24"/>
          <w:lang w:eastAsia="pt-BR"/>
        </w:rPr>
        <w:t xml:space="preserve">diferença entre os tratamentos. Posteriormente, no teste sem chance de escolha as médias foram classificadas utilizando o teste de Dunnett's a </w:t>
      </w:r>
      <w:r w:rsidR="00460890">
        <w:rPr>
          <w:rFonts w:ascii="Arial" w:hAnsi="Arial" w:cs="Arial"/>
          <w:i/>
          <w:sz w:val="24"/>
          <w:szCs w:val="24"/>
        </w:rPr>
        <w:t>P</w:t>
      </w:r>
      <w:r w:rsidR="008A4319" w:rsidRPr="00460890">
        <w:rPr>
          <w:rFonts w:ascii="Arial" w:hAnsi="Arial" w:cs="Arial"/>
          <w:i/>
          <w:sz w:val="24"/>
          <w:szCs w:val="24"/>
        </w:rPr>
        <w:t>&lt;</w:t>
      </w:r>
      <w:r w:rsidR="008A4319" w:rsidRPr="00460890">
        <w:rPr>
          <w:rFonts w:ascii="Arial" w:hAnsi="Arial" w:cs="Arial"/>
          <w:sz w:val="24"/>
          <w:szCs w:val="24"/>
        </w:rPr>
        <w:t>0,05</w:t>
      </w:r>
      <w:r w:rsidR="008A4319" w:rsidRPr="00FF5777">
        <w:rPr>
          <w:rFonts w:ascii="Arial" w:hAnsi="Arial" w:cs="Arial"/>
          <w:bCs/>
          <w:sz w:val="24"/>
          <w:szCs w:val="24"/>
          <w:lang w:eastAsia="pt-BR"/>
        </w:rPr>
        <w:t xml:space="preserve"> (Lane &amp; Scott 2000).</w:t>
      </w:r>
    </w:p>
    <w:p w14:paraId="042FBDB9" w14:textId="77777777" w:rsidR="005B7BD7" w:rsidRPr="002C2112" w:rsidRDefault="00997075" w:rsidP="002C2112">
      <w:pPr>
        <w:pStyle w:val="Ttulo1"/>
      </w:pPr>
      <w:bookmarkStart w:id="11" w:name="_Toc466229591"/>
      <w:r w:rsidRPr="00997075">
        <w:lastRenderedPageBreak/>
        <w:t>3</w:t>
      </w:r>
      <w:r w:rsidR="002C2112">
        <w:t>-</w:t>
      </w:r>
      <w:r w:rsidRPr="00997075">
        <w:t xml:space="preserve"> </w:t>
      </w:r>
      <w:r w:rsidR="009A536A">
        <w:t>RESULTADOS</w:t>
      </w:r>
      <w:bookmarkEnd w:id="11"/>
      <w:r w:rsidR="009A536A">
        <w:t xml:space="preserve"> </w:t>
      </w:r>
    </w:p>
    <w:p w14:paraId="368E14EF" w14:textId="77777777" w:rsidR="009A536A" w:rsidRPr="009A536A" w:rsidRDefault="00D4017F" w:rsidP="002C2112">
      <w:pPr>
        <w:pStyle w:val="Ttulo1"/>
      </w:pPr>
      <w:bookmarkStart w:id="12" w:name="_Toc466229592"/>
      <w:r>
        <w:t>3.1</w:t>
      </w:r>
      <w:r w:rsidR="009A536A" w:rsidRPr="009A536A">
        <w:t xml:space="preserve"> Efeito dos inseticidas sobre a prefer</w:t>
      </w:r>
      <w:r w:rsidR="009A536A">
        <w:t>ência de oviposição</w:t>
      </w:r>
      <w:bookmarkEnd w:id="12"/>
    </w:p>
    <w:p w14:paraId="03C5ED8B" w14:textId="01CE2388" w:rsidR="00E01077" w:rsidRDefault="00907E47" w:rsidP="00B417D3">
      <w:pPr>
        <w:tabs>
          <w:tab w:val="right" w:pos="9071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teste de </w:t>
      </w:r>
      <w:r w:rsidRPr="00907E47">
        <w:rPr>
          <w:rFonts w:ascii="Arial" w:hAnsi="Arial" w:cs="Arial"/>
          <w:sz w:val="24"/>
          <w:szCs w:val="24"/>
        </w:rPr>
        <w:t>Kruskal–Wallis</w:t>
      </w:r>
      <w:r w:rsidR="00FF7F1A">
        <w:rPr>
          <w:rFonts w:ascii="Arial" w:hAnsi="Arial" w:cs="Arial"/>
          <w:sz w:val="24"/>
          <w:szCs w:val="24"/>
        </w:rPr>
        <w:t xml:space="preserve"> </w:t>
      </w:r>
      <w:r w:rsidR="006C4A5F">
        <w:rPr>
          <w:rFonts w:ascii="Arial" w:hAnsi="Arial" w:cs="Arial"/>
          <w:sz w:val="24"/>
          <w:szCs w:val="24"/>
        </w:rPr>
        <w:t>foi significativo para</w:t>
      </w:r>
      <w:r w:rsidR="009A536A">
        <w:rPr>
          <w:rFonts w:ascii="Arial" w:hAnsi="Arial" w:cs="Arial"/>
          <w:sz w:val="24"/>
          <w:szCs w:val="24"/>
        </w:rPr>
        <w:t xml:space="preserve"> a quantidade de ovos nos frutos do</w:t>
      </w:r>
      <w:r w:rsidR="006C4A5F">
        <w:rPr>
          <w:rFonts w:ascii="Arial" w:hAnsi="Arial" w:cs="Arial"/>
          <w:sz w:val="24"/>
          <w:szCs w:val="24"/>
        </w:rPr>
        <w:t xml:space="preserve"> </w:t>
      </w:r>
      <w:r w:rsidR="00E01077">
        <w:rPr>
          <w:rFonts w:ascii="Arial" w:hAnsi="Arial" w:cs="Arial"/>
          <w:sz w:val="24"/>
          <w:szCs w:val="24"/>
        </w:rPr>
        <w:t>ensaio</w:t>
      </w:r>
      <w:r w:rsidR="00FF7F1A">
        <w:rPr>
          <w:rFonts w:ascii="Arial" w:hAnsi="Arial" w:cs="Arial"/>
          <w:sz w:val="24"/>
          <w:szCs w:val="24"/>
        </w:rPr>
        <w:t xml:space="preserve"> de </w:t>
      </w:r>
      <w:r w:rsidR="006C4A5F">
        <w:rPr>
          <w:rFonts w:ascii="Arial" w:hAnsi="Arial" w:cs="Arial"/>
          <w:sz w:val="24"/>
          <w:szCs w:val="24"/>
        </w:rPr>
        <w:t xml:space="preserve">preferência de </w:t>
      </w:r>
      <w:r w:rsidR="00FF7F1A">
        <w:rPr>
          <w:rFonts w:ascii="Arial" w:hAnsi="Arial" w:cs="Arial"/>
          <w:sz w:val="24"/>
          <w:szCs w:val="24"/>
        </w:rPr>
        <w:t>oviposição sem chance de escolha</w:t>
      </w:r>
      <w:r w:rsidR="006C4A5F">
        <w:rPr>
          <w:rFonts w:ascii="Arial" w:hAnsi="Arial" w:cs="Arial"/>
          <w:sz w:val="24"/>
          <w:szCs w:val="24"/>
        </w:rPr>
        <w:t xml:space="preserve"> </w:t>
      </w:r>
      <w:r w:rsidR="006C4A5F" w:rsidRPr="006C4A5F">
        <w:rPr>
          <w:rFonts w:ascii="Arial" w:hAnsi="Arial" w:cs="Arial"/>
          <w:sz w:val="24"/>
          <w:szCs w:val="24"/>
        </w:rPr>
        <w:t>(K</w:t>
      </w:r>
      <w:r w:rsidR="006C4A5F" w:rsidRPr="006C4A5F">
        <w:rPr>
          <w:rFonts w:ascii="Arial" w:hAnsi="Arial" w:cs="Arial"/>
          <w:sz w:val="24"/>
          <w:szCs w:val="24"/>
          <w:vertAlign w:val="subscript"/>
        </w:rPr>
        <w:t xml:space="preserve">8df </w:t>
      </w:r>
      <w:r w:rsidR="001664CD">
        <w:rPr>
          <w:rFonts w:ascii="Arial" w:hAnsi="Arial" w:cs="Arial"/>
          <w:sz w:val="24"/>
          <w:szCs w:val="24"/>
        </w:rPr>
        <w:t>= 33,</w:t>
      </w:r>
      <w:r w:rsidR="00460890">
        <w:rPr>
          <w:rFonts w:ascii="Arial" w:hAnsi="Arial" w:cs="Arial"/>
          <w:sz w:val="24"/>
          <w:szCs w:val="24"/>
        </w:rPr>
        <w:t>4;</w:t>
      </w:r>
      <w:r w:rsidR="006C4A5F" w:rsidRPr="006C4A5F">
        <w:rPr>
          <w:rFonts w:ascii="Arial" w:hAnsi="Arial" w:cs="Arial"/>
          <w:sz w:val="24"/>
          <w:szCs w:val="24"/>
        </w:rPr>
        <w:t xml:space="preserve"> </w:t>
      </w:r>
      <w:r w:rsidR="009F6193">
        <w:rPr>
          <w:rFonts w:ascii="Arial" w:hAnsi="Arial" w:cs="Arial"/>
          <w:i/>
          <w:sz w:val="24"/>
          <w:szCs w:val="24"/>
        </w:rPr>
        <w:t>P</w:t>
      </w:r>
      <w:r w:rsidR="009F6193">
        <w:rPr>
          <w:rFonts w:ascii="Arial" w:hAnsi="Arial" w:cs="Arial"/>
          <w:sz w:val="24"/>
          <w:szCs w:val="24"/>
        </w:rPr>
        <w:t>&lt;0,</w:t>
      </w:r>
      <w:r w:rsidR="006C4A5F" w:rsidRPr="006C4A5F">
        <w:rPr>
          <w:rFonts w:ascii="Arial" w:hAnsi="Arial" w:cs="Arial"/>
          <w:sz w:val="24"/>
          <w:szCs w:val="24"/>
        </w:rPr>
        <w:t>001)</w:t>
      </w:r>
      <w:r w:rsidR="006C4A5F">
        <w:rPr>
          <w:rFonts w:ascii="Arial" w:hAnsi="Arial" w:cs="Arial"/>
          <w:sz w:val="24"/>
          <w:szCs w:val="24"/>
        </w:rPr>
        <w:t>.</w:t>
      </w:r>
      <w:r w:rsidR="00FF7F1A">
        <w:rPr>
          <w:rFonts w:ascii="Arial" w:hAnsi="Arial" w:cs="Arial"/>
          <w:sz w:val="24"/>
          <w:szCs w:val="24"/>
        </w:rPr>
        <w:t xml:space="preserve"> </w:t>
      </w:r>
      <w:r w:rsidR="006C4A5F">
        <w:rPr>
          <w:rFonts w:ascii="Arial" w:hAnsi="Arial" w:cs="Arial"/>
          <w:sz w:val="24"/>
          <w:szCs w:val="24"/>
        </w:rPr>
        <w:t>P</w:t>
      </w:r>
      <w:r w:rsidR="00FF7F1A">
        <w:rPr>
          <w:rFonts w:ascii="Arial" w:hAnsi="Arial" w:cs="Arial"/>
          <w:sz w:val="24"/>
          <w:szCs w:val="24"/>
        </w:rPr>
        <w:t xml:space="preserve">ode-se notar que a postura de </w:t>
      </w:r>
      <w:r w:rsidR="00FF7F1A" w:rsidRPr="00FF7F1A">
        <w:rPr>
          <w:rFonts w:ascii="Arial" w:hAnsi="Arial" w:cs="Arial"/>
          <w:i/>
          <w:sz w:val="24"/>
          <w:szCs w:val="24"/>
        </w:rPr>
        <w:t>N. elegantalis</w:t>
      </w:r>
      <w:r w:rsidR="00FF7F1A">
        <w:rPr>
          <w:rFonts w:ascii="Arial" w:hAnsi="Arial" w:cs="Arial"/>
          <w:sz w:val="24"/>
          <w:szCs w:val="24"/>
        </w:rPr>
        <w:t xml:space="preserve"> foi menor nos frutos tratados com o inseticida Hidrocloridrato de </w:t>
      </w:r>
      <w:r w:rsidR="00735CC2">
        <w:rPr>
          <w:rFonts w:ascii="Arial" w:hAnsi="Arial" w:cs="Arial"/>
          <w:sz w:val="24"/>
          <w:szCs w:val="24"/>
        </w:rPr>
        <w:t>c</w:t>
      </w:r>
      <w:r w:rsidR="00FF7F1A">
        <w:rPr>
          <w:rFonts w:ascii="Arial" w:hAnsi="Arial" w:cs="Arial"/>
          <w:sz w:val="24"/>
          <w:szCs w:val="24"/>
        </w:rPr>
        <w:t>artap</w:t>
      </w:r>
      <w:r w:rsidR="00E01077">
        <w:rPr>
          <w:rFonts w:ascii="Arial" w:hAnsi="Arial" w:cs="Arial"/>
          <w:sz w:val="24"/>
          <w:szCs w:val="24"/>
        </w:rPr>
        <w:t xml:space="preserve"> comparado ao controle, de acordo com o teste de Dunnett à </w:t>
      </w:r>
      <w:r w:rsidR="00E01077" w:rsidRPr="009A536A">
        <w:rPr>
          <w:rFonts w:ascii="Arial" w:hAnsi="Arial" w:cs="Arial"/>
          <w:i/>
          <w:sz w:val="24"/>
          <w:szCs w:val="24"/>
        </w:rPr>
        <w:t>P</w:t>
      </w:r>
      <w:r w:rsidR="00E01077">
        <w:rPr>
          <w:rFonts w:ascii="Arial" w:hAnsi="Arial" w:cs="Arial"/>
          <w:sz w:val="24"/>
          <w:szCs w:val="24"/>
        </w:rPr>
        <w:t>&lt;0,05</w:t>
      </w:r>
      <w:r w:rsidR="009A536A">
        <w:rPr>
          <w:rFonts w:ascii="Arial" w:hAnsi="Arial" w:cs="Arial"/>
          <w:sz w:val="24"/>
          <w:szCs w:val="24"/>
        </w:rPr>
        <w:t xml:space="preserve"> (</w:t>
      </w:r>
      <w:r w:rsidR="006D35AC" w:rsidRPr="006D35AC">
        <w:rPr>
          <w:rFonts w:ascii="Arial" w:hAnsi="Arial" w:cs="Arial"/>
          <w:sz w:val="24"/>
          <w:szCs w:val="24"/>
        </w:rPr>
        <w:t>Fi</w:t>
      </w:r>
      <w:r w:rsidR="009A536A">
        <w:rPr>
          <w:rFonts w:ascii="Arial" w:hAnsi="Arial" w:cs="Arial"/>
          <w:sz w:val="24"/>
          <w:szCs w:val="24"/>
        </w:rPr>
        <w:t>g.</w:t>
      </w:r>
      <w:r w:rsidR="00B43F87">
        <w:rPr>
          <w:rFonts w:ascii="Arial" w:hAnsi="Arial" w:cs="Arial"/>
          <w:sz w:val="24"/>
          <w:szCs w:val="24"/>
        </w:rPr>
        <w:t xml:space="preserve"> </w:t>
      </w:r>
      <w:r w:rsidR="009A536A">
        <w:rPr>
          <w:rFonts w:ascii="Arial" w:hAnsi="Arial" w:cs="Arial"/>
          <w:sz w:val="24"/>
          <w:szCs w:val="24"/>
        </w:rPr>
        <w:t>1</w:t>
      </w:r>
      <w:r w:rsidR="006C4A5F">
        <w:rPr>
          <w:rFonts w:ascii="Arial" w:hAnsi="Arial" w:cs="Arial"/>
          <w:sz w:val="24"/>
          <w:szCs w:val="24"/>
        </w:rPr>
        <w:t>a)</w:t>
      </w:r>
      <w:r w:rsidR="00E01077">
        <w:rPr>
          <w:rFonts w:ascii="Arial" w:hAnsi="Arial" w:cs="Arial"/>
          <w:sz w:val="24"/>
          <w:szCs w:val="24"/>
        </w:rPr>
        <w:t>.</w:t>
      </w:r>
      <w:r w:rsidR="006C4A5F">
        <w:rPr>
          <w:rFonts w:ascii="Arial" w:hAnsi="Arial" w:cs="Arial"/>
          <w:sz w:val="24"/>
          <w:szCs w:val="24"/>
        </w:rPr>
        <w:t xml:space="preserve"> Porém, no teste</w:t>
      </w:r>
      <w:r w:rsidR="003206E2">
        <w:rPr>
          <w:rFonts w:ascii="Arial" w:hAnsi="Arial" w:cs="Arial"/>
          <w:sz w:val="24"/>
          <w:szCs w:val="24"/>
        </w:rPr>
        <w:t xml:space="preserve"> com chance de escolha os tratamentos não diferiram </w:t>
      </w:r>
      <w:r w:rsidR="006C4A5F">
        <w:rPr>
          <w:rFonts w:ascii="Arial" w:hAnsi="Arial" w:cs="Arial"/>
          <w:sz w:val="24"/>
          <w:szCs w:val="24"/>
        </w:rPr>
        <w:t>s</w:t>
      </w:r>
      <w:r w:rsidR="00D15645">
        <w:rPr>
          <w:rFonts w:ascii="Arial" w:hAnsi="Arial" w:cs="Arial"/>
          <w:sz w:val="24"/>
          <w:szCs w:val="24"/>
        </w:rPr>
        <w:t>ignificativamente do controle (F</w:t>
      </w:r>
      <w:r w:rsidR="006C4A5F">
        <w:rPr>
          <w:rFonts w:ascii="Arial" w:hAnsi="Arial" w:cs="Arial"/>
          <w:sz w:val="24"/>
          <w:szCs w:val="24"/>
        </w:rPr>
        <w:t>ig</w:t>
      </w:r>
      <w:r w:rsidR="009A536A">
        <w:rPr>
          <w:rFonts w:ascii="Arial" w:hAnsi="Arial" w:cs="Arial"/>
          <w:sz w:val="24"/>
          <w:szCs w:val="24"/>
        </w:rPr>
        <w:t>.</w:t>
      </w:r>
      <w:r w:rsidR="00B43F87">
        <w:rPr>
          <w:rFonts w:ascii="Arial" w:hAnsi="Arial" w:cs="Arial"/>
          <w:sz w:val="24"/>
          <w:szCs w:val="24"/>
        </w:rPr>
        <w:t xml:space="preserve"> </w:t>
      </w:r>
      <w:r w:rsidR="006C4A5F">
        <w:rPr>
          <w:rFonts w:ascii="Arial" w:hAnsi="Arial" w:cs="Arial"/>
          <w:sz w:val="24"/>
          <w:szCs w:val="24"/>
        </w:rPr>
        <w:t>1b).</w:t>
      </w:r>
    </w:p>
    <w:p w14:paraId="5B36A35E" w14:textId="6A68067C" w:rsidR="009A536A" w:rsidRDefault="00D4017F" w:rsidP="002C2112">
      <w:pPr>
        <w:pStyle w:val="Ttulo1"/>
      </w:pPr>
      <w:bookmarkStart w:id="13" w:name="_Toc466229593"/>
      <w:r>
        <w:t>3.2</w:t>
      </w:r>
      <w:r w:rsidR="002C2112">
        <w:t>-</w:t>
      </w:r>
      <w:r w:rsidR="009A536A">
        <w:t xml:space="preserve"> Aç</w:t>
      </w:r>
      <w:r w:rsidR="009F6193">
        <w:t xml:space="preserve">ão dos </w:t>
      </w:r>
      <w:r w:rsidR="00E660EB">
        <w:t>inseticidas</w:t>
      </w:r>
      <w:r w:rsidR="009A536A">
        <w:t xml:space="preserve"> sobre ovos e lagartas</w:t>
      </w:r>
      <w:bookmarkEnd w:id="13"/>
    </w:p>
    <w:p w14:paraId="5A263DFD" w14:textId="66E9A34F" w:rsidR="009F6193" w:rsidRDefault="00492CF9" w:rsidP="00B417D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inseticidas metomil e h</w:t>
      </w:r>
      <w:r w:rsidR="009F6193">
        <w:rPr>
          <w:rFonts w:ascii="Arial" w:hAnsi="Arial" w:cs="Arial"/>
          <w:sz w:val="24"/>
          <w:szCs w:val="24"/>
        </w:rPr>
        <w:t xml:space="preserve">idrocloridrato de cartap diferiram estatisticamente do controle de acordo com o teste Tukey </w:t>
      </w:r>
      <w:r w:rsidR="009F6193" w:rsidRPr="006C4A5F">
        <w:rPr>
          <w:rFonts w:ascii="Arial" w:hAnsi="Arial" w:cs="Arial"/>
          <w:sz w:val="24"/>
          <w:szCs w:val="24"/>
        </w:rPr>
        <w:t>(F</w:t>
      </w:r>
      <w:r w:rsidR="009F6193" w:rsidRPr="006C4A5F">
        <w:rPr>
          <w:rFonts w:ascii="Arial" w:hAnsi="Arial" w:cs="Arial"/>
          <w:sz w:val="24"/>
          <w:szCs w:val="24"/>
          <w:vertAlign w:val="subscript"/>
        </w:rPr>
        <w:t>8;45</w:t>
      </w:r>
      <w:r w:rsidR="001664CD">
        <w:rPr>
          <w:rFonts w:ascii="Arial" w:hAnsi="Arial" w:cs="Arial"/>
          <w:sz w:val="24"/>
          <w:szCs w:val="24"/>
        </w:rPr>
        <w:t xml:space="preserve"> = 26,</w:t>
      </w:r>
      <w:r w:rsidR="00460890">
        <w:rPr>
          <w:rFonts w:ascii="Arial" w:hAnsi="Arial" w:cs="Arial"/>
          <w:sz w:val="24"/>
          <w:szCs w:val="24"/>
        </w:rPr>
        <w:t>4;</w:t>
      </w:r>
      <w:r w:rsidR="009F6193" w:rsidRPr="006C4A5F">
        <w:rPr>
          <w:rFonts w:ascii="Arial" w:hAnsi="Arial" w:cs="Arial"/>
          <w:sz w:val="24"/>
          <w:szCs w:val="24"/>
        </w:rPr>
        <w:t xml:space="preserve"> </w:t>
      </w:r>
      <w:r w:rsidR="009F6193" w:rsidRPr="006C4A5F">
        <w:rPr>
          <w:rFonts w:ascii="Arial" w:hAnsi="Arial" w:cs="Arial"/>
          <w:i/>
          <w:sz w:val="24"/>
          <w:szCs w:val="24"/>
        </w:rPr>
        <w:t>P</w:t>
      </w:r>
      <w:r w:rsidR="009F6193" w:rsidRPr="006C4A5F">
        <w:rPr>
          <w:rFonts w:ascii="Arial" w:hAnsi="Arial" w:cs="Arial"/>
          <w:sz w:val="24"/>
          <w:szCs w:val="24"/>
        </w:rPr>
        <w:t>&lt;0.001)</w:t>
      </w:r>
      <w:r w:rsidR="009F6193">
        <w:rPr>
          <w:rFonts w:ascii="Arial" w:hAnsi="Arial" w:cs="Arial"/>
          <w:sz w:val="24"/>
          <w:szCs w:val="24"/>
        </w:rPr>
        <w:t xml:space="preserve"> e inibiram mais de 80% da eclosão dos ovos, apresentando um efeito ovicida sobre a praga</w:t>
      </w:r>
      <w:r w:rsidR="009F6193" w:rsidRPr="006C4A5F">
        <w:rPr>
          <w:rFonts w:ascii="Arial" w:hAnsi="Arial" w:cs="Arial"/>
          <w:sz w:val="24"/>
          <w:szCs w:val="24"/>
        </w:rPr>
        <w:t>.</w:t>
      </w:r>
      <w:r w:rsidR="009F6193">
        <w:rPr>
          <w:rFonts w:ascii="Arial" w:hAnsi="Arial" w:cs="Arial"/>
          <w:sz w:val="24"/>
          <w:szCs w:val="24"/>
        </w:rPr>
        <w:t xml:space="preserve"> Os demais tratamentos não tiveram ação ovicida pois não diferiram</w:t>
      </w:r>
      <w:r w:rsidR="008B46CF">
        <w:rPr>
          <w:rFonts w:ascii="Arial" w:hAnsi="Arial" w:cs="Arial"/>
          <w:sz w:val="24"/>
          <w:szCs w:val="24"/>
        </w:rPr>
        <w:t xml:space="preserve"> estatisticamente do controle (F</w:t>
      </w:r>
      <w:r w:rsidR="009F6193">
        <w:rPr>
          <w:rFonts w:ascii="Arial" w:hAnsi="Arial" w:cs="Arial"/>
          <w:sz w:val="24"/>
          <w:szCs w:val="24"/>
        </w:rPr>
        <w:t>ig.</w:t>
      </w:r>
      <w:r w:rsidR="00B43F87">
        <w:rPr>
          <w:rFonts w:ascii="Arial" w:hAnsi="Arial" w:cs="Arial"/>
          <w:sz w:val="24"/>
          <w:szCs w:val="24"/>
        </w:rPr>
        <w:t xml:space="preserve"> </w:t>
      </w:r>
      <w:r w:rsidR="009F6193">
        <w:rPr>
          <w:rFonts w:ascii="Arial" w:hAnsi="Arial" w:cs="Arial"/>
          <w:sz w:val="24"/>
          <w:szCs w:val="24"/>
        </w:rPr>
        <w:t>2a). Pode-se notar que q</w:t>
      </w:r>
      <w:r>
        <w:rPr>
          <w:rFonts w:ascii="Arial" w:hAnsi="Arial" w:cs="Arial"/>
          <w:sz w:val="24"/>
          <w:szCs w:val="24"/>
        </w:rPr>
        <w:t>uatro dias após a aplicação do hidrocloridrato de cartap e do m</w:t>
      </w:r>
      <w:r w:rsidR="009F6193">
        <w:rPr>
          <w:rFonts w:ascii="Arial" w:hAnsi="Arial" w:cs="Arial"/>
          <w:sz w:val="24"/>
          <w:szCs w:val="24"/>
        </w:rPr>
        <w:t>etomil observou-se a presença das lagartas no interior dos ovos, porém estas nã</w:t>
      </w:r>
      <w:r w:rsidR="006D35AC">
        <w:rPr>
          <w:rFonts w:ascii="Arial" w:hAnsi="Arial" w:cs="Arial"/>
          <w:sz w:val="24"/>
          <w:szCs w:val="24"/>
        </w:rPr>
        <w:t>o eclodiram (F</w:t>
      </w:r>
      <w:r w:rsidR="00D873D5">
        <w:rPr>
          <w:rFonts w:ascii="Arial" w:hAnsi="Arial" w:cs="Arial"/>
          <w:sz w:val="24"/>
          <w:szCs w:val="24"/>
        </w:rPr>
        <w:t>ig</w:t>
      </w:r>
      <w:r>
        <w:rPr>
          <w:rFonts w:ascii="Arial" w:hAnsi="Arial" w:cs="Arial"/>
          <w:sz w:val="24"/>
          <w:szCs w:val="24"/>
        </w:rPr>
        <w:t>.</w:t>
      </w:r>
      <w:r w:rsidR="00E6486D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). Metomil e h</w:t>
      </w:r>
      <w:r w:rsidR="009F6193">
        <w:rPr>
          <w:rFonts w:ascii="Arial" w:hAnsi="Arial" w:cs="Arial"/>
          <w:sz w:val="24"/>
          <w:szCs w:val="24"/>
        </w:rPr>
        <w:t xml:space="preserve">idrocloridrato de cartap também causaram mortalidade superior à 80% sobre as lagartas de </w:t>
      </w:r>
      <w:r w:rsidR="00AE138F">
        <w:rPr>
          <w:rFonts w:ascii="Arial" w:hAnsi="Arial" w:cs="Arial"/>
          <w:i/>
          <w:sz w:val="24"/>
          <w:szCs w:val="24"/>
        </w:rPr>
        <w:t>N. elegant</w:t>
      </w:r>
      <w:r w:rsidR="009F6193" w:rsidRPr="0062091E">
        <w:rPr>
          <w:rFonts w:ascii="Arial" w:hAnsi="Arial" w:cs="Arial"/>
          <w:i/>
          <w:sz w:val="24"/>
          <w:szCs w:val="24"/>
        </w:rPr>
        <w:t>alis</w:t>
      </w:r>
      <w:r>
        <w:rPr>
          <w:rFonts w:ascii="Arial" w:hAnsi="Arial" w:cs="Arial"/>
          <w:sz w:val="24"/>
          <w:szCs w:val="24"/>
        </w:rPr>
        <w:t xml:space="preserve">, seguido dos </w:t>
      </w:r>
      <w:r w:rsidR="00E660EB">
        <w:rPr>
          <w:rFonts w:ascii="Arial" w:hAnsi="Arial" w:cs="Arial"/>
          <w:sz w:val="24"/>
          <w:szCs w:val="24"/>
        </w:rPr>
        <w:t>inseticidas</w:t>
      </w:r>
      <w:r>
        <w:rPr>
          <w:rFonts w:ascii="Arial" w:hAnsi="Arial" w:cs="Arial"/>
          <w:sz w:val="24"/>
          <w:szCs w:val="24"/>
        </w:rPr>
        <w:t xml:space="preserve"> flubendiamida e d</w:t>
      </w:r>
      <w:r w:rsidR="009F6193">
        <w:rPr>
          <w:rFonts w:ascii="Arial" w:hAnsi="Arial" w:cs="Arial"/>
          <w:sz w:val="24"/>
          <w:szCs w:val="24"/>
        </w:rPr>
        <w:t xml:space="preserve">eltrametrina que causaram mortalidade superior a 70% </w:t>
      </w:r>
      <w:r w:rsidR="009F6193" w:rsidRPr="00DB2CA0">
        <w:rPr>
          <w:rFonts w:ascii="Arial" w:hAnsi="Arial" w:cs="Arial"/>
          <w:bCs/>
          <w:sz w:val="24"/>
          <w:szCs w:val="24"/>
          <w:lang w:eastAsia="pt-BR"/>
        </w:rPr>
        <w:t>(F</w:t>
      </w:r>
      <w:r w:rsidR="009F6193" w:rsidRPr="00DB2CA0">
        <w:rPr>
          <w:rFonts w:ascii="Arial" w:hAnsi="Arial" w:cs="Arial"/>
          <w:bCs/>
          <w:sz w:val="24"/>
          <w:szCs w:val="24"/>
          <w:vertAlign w:val="subscript"/>
          <w:lang w:eastAsia="pt-BR"/>
        </w:rPr>
        <w:t>8;36</w:t>
      </w:r>
      <w:r w:rsidR="009F6193" w:rsidRPr="00DB2CA0">
        <w:rPr>
          <w:rFonts w:ascii="Arial" w:hAnsi="Arial" w:cs="Arial"/>
          <w:bCs/>
          <w:sz w:val="24"/>
          <w:szCs w:val="24"/>
          <w:lang w:eastAsia="pt-BR"/>
        </w:rPr>
        <w:t>= 23</w:t>
      </w:r>
      <w:r w:rsidR="001664CD">
        <w:rPr>
          <w:rFonts w:ascii="Arial" w:hAnsi="Arial" w:cs="Arial"/>
          <w:bCs/>
          <w:sz w:val="24"/>
          <w:szCs w:val="24"/>
          <w:lang w:eastAsia="pt-BR"/>
        </w:rPr>
        <w:t>,</w:t>
      </w:r>
      <w:r w:rsidR="009F6193" w:rsidRPr="00DB2CA0">
        <w:rPr>
          <w:rFonts w:ascii="Arial" w:hAnsi="Arial" w:cs="Arial"/>
          <w:bCs/>
          <w:sz w:val="24"/>
          <w:szCs w:val="24"/>
          <w:lang w:eastAsia="pt-BR"/>
        </w:rPr>
        <w:t>4</w:t>
      </w:r>
      <w:r w:rsidR="008B46CF">
        <w:rPr>
          <w:rFonts w:ascii="Arial" w:hAnsi="Arial" w:cs="Arial"/>
          <w:bCs/>
          <w:sz w:val="24"/>
          <w:szCs w:val="24"/>
          <w:lang w:eastAsia="pt-BR"/>
        </w:rPr>
        <w:t xml:space="preserve">; </w:t>
      </w:r>
      <w:r w:rsidR="009F6193" w:rsidRPr="00DB2CA0">
        <w:rPr>
          <w:rFonts w:ascii="Arial" w:hAnsi="Arial" w:cs="Arial"/>
          <w:bCs/>
          <w:i/>
          <w:sz w:val="24"/>
          <w:szCs w:val="24"/>
          <w:lang w:eastAsia="pt-BR"/>
        </w:rPr>
        <w:t>P</w:t>
      </w:r>
      <w:r w:rsidR="009F6193" w:rsidRPr="00DB2CA0">
        <w:rPr>
          <w:rFonts w:ascii="Arial" w:hAnsi="Arial" w:cs="Arial"/>
          <w:bCs/>
          <w:sz w:val="24"/>
          <w:szCs w:val="24"/>
          <w:lang w:eastAsia="pt-BR"/>
        </w:rPr>
        <w:t>&lt;</w:t>
      </w:r>
      <w:r w:rsidR="000B0308">
        <w:rPr>
          <w:rFonts w:ascii="Arial" w:hAnsi="Arial" w:cs="Arial"/>
          <w:bCs/>
          <w:sz w:val="24"/>
          <w:szCs w:val="24"/>
          <w:lang w:eastAsia="pt-BR"/>
        </w:rPr>
        <w:t>0,</w:t>
      </w:r>
      <w:r w:rsidR="009F6193" w:rsidRPr="00DB2CA0">
        <w:rPr>
          <w:rFonts w:ascii="Arial" w:hAnsi="Arial" w:cs="Arial"/>
          <w:bCs/>
          <w:sz w:val="24"/>
          <w:szCs w:val="24"/>
          <w:lang w:eastAsia="pt-BR"/>
        </w:rPr>
        <w:t>001)</w:t>
      </w:r>
      <w:r w:rsidR="009F6193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6D35AC">
        <w:rPr>
          <w:rFonts w:ascii="Arial" w:hAnsi="Arial" w:cs="Arial"/>
          <w:sz w:val="24"/>
          <w:szCs w:val="24"/>
        </w:rPr>
        <w:t>(F</w:t>
      </w:r>
      <w:r w:rsidR="009F6193">
        <w:rPr>
          <w:rFonts w:ascii="Arial" w:hAnsi="Arial" w:cs="Arial"/>
          <w:sz w:val="24"/>
          <w:szCs w:val="24"/>
        </w:rPr>
        <w:t>ig.</w:t>
      </w:r>
      <w:r w:rsidR="00B43F87">
        <w:rPr>
          <w:rFonts w:ascii="Arial" w:hAnsi="Arial" w:cs="Arial"/>
          <w:sz w:val="24"/>
          <w:szCs w:val="24"/>
        </w:rPr>
        <w:t xml:space="preserve"> </w:t>
      </w:r>
      <w:r w:rsidR="009F6193">
        <w:rPr>
          <w:rFonts w:ascii="Arial" w:hAnsi="Arial" w:cs="Arial"/>
          <w:sz w:val="24"/>
          <w:szCs w:val="24"/>
        </w:rPr>
        <w:t>2b).</w:t>
      </w:r>
    </w:p>
    <w:p w14:paraId="082501E2" w14:textId="40E393ED" w:rsidR="00620F6E" w:rsidRDefault="00492CF9" w:rsidP="002C2112">
      <w:pPr>
        <w:pStyle w:val="Ttulo1"/>
      </w:pPr>
      <w:bookmarkStart w:id="14" w:name="_Toc466229594"/>
      <w:r>
        <w:t>3.3</w:t>
      </w:r>
      <w:r w:rsidR="002C2112">
        <w:t>-</w:t>
      </w:r>
      <w:r w:rsidR="009F6193">
        <w:t xml:space="preserve"> </w:t>
      </w:r>
      <w:r w:rsidR="00620F6E">
        <w:t xml:space="preserve">Alteração da morfologia dos ovos frente aos </w:t>
      </w:r>
      <w:r w:rsidR="00E660EB">
        <w:t>inseticidas</w:t>
      </w:r>
      <w:r w:rsidR="00620F6E">
        <w:t xml:space="preserve"> que tiveram ação</w:t>
      </w:r>
      <w:r w:rsidR="00FC744B">
        <w:t xml:space="preserve"> ovicida</w:t>
      </w:r>
      <w:bookmarkEnd w:id="14"/>
    </w:p>
    <w:p w14:paraId="0EC5EEF5" w14:textId="05FFE28C" w:rsidR="00DB2CA0" w:rsidRDefault="00DB2CA0" w:rsidP="006459C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92CF9">
        <w:rPr>
          <w:rFonts w:ascii="Arial" w:hAnsi="Arial" w:cs="Arial"/>
          <w:sz w:val="24"/>
          <w:szCs w:val="24"/>
        </w:rPr>
        <w:t xml:space="preserve">Os ovos tratados com </w:t>
      </w:r>
      <w:r w:rsidR="006D35AC">
        <w:rPr>
          <w:rFonts w:ascii="Arial" w:hAnsi="Arial" w:cs="Arial"/>
          <w:sz w:val="24"/>
          <w:szCs w:val="24"/>
        </w:rPr>
        <w:t>hidroclo</w:t>
      </w:r>
      <w:r w:rsidR="00492CF9">
        <w:rPr>
          <w:rFonts w:ascii="Arial" w:hAnsi="Arial" w:cs="Arial"/>
          <w:sz w:val="24"/>
          <w:szCs w:val="24"/>
        </w:rPr>
        <w:t>ridrato de cartap e m</w:t>
      </w:r>
      <w:r w:rsidR="00FC1115">
        <w:rPr>
          <w:rFonts w:ascii="Arial" w:hAnsi="Arial" w:cs="Arial"/>
          <w:sz w:val="24"/>
          <w:szCs w:val="24"/>
        </w:rPr>
        <w:t xml:space="preserve">etomil </w:t>
      </w:r>
      <w:r w:rsidR="009A536A">
        <w:rPr>
          <w:rFonts w:ascii="Arial" w:hAnsi="Arial" w:cs="Arial"/>
          <w:sz w:val="24"/>
          <w:szCs w:val="24"/>
        </w:rPr>
        <w:t>apresentaram uma alteração</w:t>
      </w:r>
      <w:r w:rsidR="00481279">
        <w:rPr>
          <w:rFonts w:ascii="Arial" w:hAnsi="Arial" w:cs="Arial"/>
          <w:sz w:val="24"/>
          <w:szCs w:val="24"/>
        </w:rPr>
        <w:t xml:space="preserve"> na organização das membranas internas.</w:t>
      </w:r>
      <w:r w:rsidR="009A536A">
        <w:rPr>
          <w:rFonts w:ascii="Arial" w:hAnsi="Arial" w:cs="Arial"/>
          <w:sz w:val="24"/>
          <w:szCs w:val="24"/>
        </w:rPr>
        <w:t xml:space="preserve"> </w:t>
      </w:r>
      <w:r w:rsidR="00E07772">
        <w:rPr>
          <w:rFonts w:ascii="Arial" w:hAnsi="Arial" w:cs="Arial"/>
          <w:sz w:val="24"/>
          <w:szCs w:val="24"/>
        </w:rPr>
        <w:t>H</w:t>
      </w:r>
      <w:r w:rsidR="00481279">
        <w:rPr>
          <w:rFonts w:ascii="Arial" w:hAnsi="Arial" w:cs="Arial"/>
          <w:sz w:val="24"/>
          <w:szCs w:val="24"/>
        </w:rPr>
        <w:t xml:space="preserve">ouve um rompimento das membranas que separam o endocório um e dois e o endocório </w:t>
      </w:r>
      <w:r w:rsidR="006D35AC">
        <w:rPr>
          <w:rFonts w:ascii="Arial" w:hAnsi="Arial" w:cs="Arial"/>
          <w:sz w:val="24"/>
          <w:szCs w:val="24"/>
        </w:rPr>
        <w:t>três tornou-se indistinguível (F</w:t>
      </w:r>
      <w:r w:rsidR="00481279">
        <w:rPr>
          <w:rFonts w:ascii="Arial" w:hAnsi="Arial" w:cs="Arial"/>
          <w:sz w:val="24"/>
          <w:szCs w:val="24"/>
        </w:rPr>
        <w:t xml:space="preserve">ig. </w:t>
      </w:r>
      <w:r w:rsidR="00E07772">
        <w:rPr>
          <w:rFonts w:ascii="Arial" w:hAnsi="Arial" w:cs="Arial"/>
          <w:sz w:val="24"/>
          <w:szCs w:val="24"/>
        </w:rPr>
        <w:t>4)</w:t>
      </w:r>
      <w:r w:rsidR="00E60DCC">
        <w:rPr>
          <w:rFonts w:ascii="Arial" w:hAnsi="Arial" w:cs="Arial"/>
          <w:sz w:val="24"/>
          <w:szCs w:val="24"/>
        </w:rPr>
        <w:t>.</w:t>
      </w:r>
    </w:p>
    <w:p w14:paraId="5A6CD4CA" w14:textId="77777777" w:rsidR="00C14251" w:rsidRDefault="00492CF9" w:rsidP="002C2112">
      <w:pPr>
        <w:pStyle w:val="Ttulo1"/>
      </w:pPr>
      <w:bookmarkStart w:id="15" w:name="_Toc466229595"/>
      <w:r>
        <w:t>4</w:t>
      </w:r>
      <w:r w:rsidR="002C2112">
        <w:t>- DISCUSSÃO</w:t>
      </w:r>
      <w:bookmarkEnd w:id="15"/>
    </w:p>
    <w:p w14:paraId="1C2C3488" w14:textId="2E56257F" w:rsidR="00C14251" w:rsidRPr="00B417D3" w:rsidRDefault="00492558" w:rsidP="00B417D3">
      <w:pPr>
        <w:tabs>
          <w:tab w:val="right" w:pos="9071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417D3">
        <w:rPr>
          <w:rFonts w:ascii="Arial" w:hAnsi="Arial" w:cs="Arial"/>
          <w:sz w:val="24"/>
          <w:szCs w:val="24"/>
        </w:rPr>
        <w:t xml:space="preserve">A broca pequena do tomateiro evitou a postura </w:t>
      </w:r>
      <w:r w:rsidR="00C15319">
        <w:rPr>
          <w:rFonts w:ascii="Arial" w:hAnsi="Arial" w:cs="Arial"/>
          <w:sz w:val="24"/>
          <w:szCs w:val="24"/>
        </w:rPr>
        <w:t>sobre frutos tratados com h</w:t>
      </w:r>
      <w:r w:rsidR="00C14251" w:rsidRPr="00B417D3">
        <w:rPr>
          <w:rFonts w:ascii="Arial" w:hAnsi="Arial" w:cs="Arial"/>
          <w:sz w:val="24"/>
          <w:szCs w:val="24"/>
        </w:rPr>
        <w:t>idrocloridrato de cartap</w:t>
      </w:r>
      <w:r w:rsidRPr="00B417D3">
        <w:rPr>
          <w:rFonts w:ascii="Arial" w:hAnsi="Arial" w:cs="Arial"/>
          <w:sz w:val="24"/>
          <w:szCs w:val="24"/>
        </w:rPr>
        <w:t xml:space="preserve">, por que provavelmente este </w:t>
      </w:r>
      <w:r w:rsidR="00E660EB">
        <w:rPr>
          <w:rFonts w:ascii="Arial" w:hAnsi="Arial" w:cs="Arial"/>
          <w:sz w:val="24"/>
          <w:szCs w:val="24"/>
        </w:rPr>
        <w:t>inseticida</w:t>
      </w:r>
      <w:r w:rsidRPr="00B417D3">
        <w:rPr>
          <w:rFonts w:ascii="Arial" w:hAnsi="Arial" w:cs="Arial"/>
          <w:sz w:val="24"/>
          <w:szCs w:val="24"/>
        </w:rPr>
        <w:t xml:space="preserve"> causa repelência ou irritabilidade sobre as fêmeas</w:t>
      </w:r>
      <w:r w:rsidR="00D42952" w:rsidRPr="00B417D3">
        <w:rPr>
          <w:rFonts w:ascii="Arial" w:hAnsi="Arial" w:cs="Arial"/>
          <w:sz w:val="24"/>
          <w:szCs w:val="24"/>
        </w:rPr>
        <w:t xml:space="preserve"> (Guedes </w:t>
      </w:r>
      <w:r w:rsidR="00D42952" w:rsidRPr="00B417D3">
        <w:rPr>
          <w:rFonts w:ascii="Arial" w:hAnsi="Arial" w:cs="Arial"/>
          <w:i/>
          <w:sz w:val="24"/>
          <w:szCs w:val="24"/>
        </w:rPr>
        <w:t>et al.,</w:t>
      </w:r>
      <w:r w:rsidR="00D42952" w:rsidRPr="00B417D3">
        <w:rPr>
          <w:rFonts w:ascii="Arial" w:hAnsi="Arial" w:cs="Arial"/>
          <w:sz w:val="24"/>
          <w:szCs w:val="24"/>
        </w:rPr>
        <w:t xml:space="preserve"> 2016)</w:t>
      </w:r>
      <w:r w:rsidR="004C7F0D" w:rsidRPr="00B417D3">
        <w:rPr>
          <w:rFonts w:ascii="Arial" w:hAnsi="Arial" w:cs="Arial"/>
          <w:sz w:val="24"/>
          <w:szCs w:val="24"/>
        </w:rPr>
        <w:t>.</w:t>
      </w:r>
      <w:r w:rsidR="00C14251" w:rsidRPr="00B417D3">
        <w:rPr>
          <w:rFonts w:ascii="Arial" w:hAnsi="Arial" w:cs="Arial"/>
          <w:sz w:val="24"/>
          <w:szCs w:val="24"/>
        </w:rPr>
        <w:t xml:space="preserve"> Isso é impor</w:t>
      </w:r>
      <w:r w:rsidRPr="00B417D3">
        <w:rPr>
          <w:rFonts w:ascii="Arial" w:hAnsi="Arial" w:cs="Arial"/>
          <w:sz w:val="24"/>
          <w:szCs w:val="24"/>
        </w:rPr>
        <w:t xml:space="preserve">tante no manejo da </w:t>
      </w:r>
      <w:r w:rsidRPr="00B417D3">
        <w:rPr>
          <w:rFonts w:ascii="Arial" w:hAnsi="Arial" w:cs="Arial"/>
          <w:sz w:val="24"/>
          <w:szCs w:val="24"/>
        </w:rPr>
        <w:lastRenderedPageBreak/>
        <w:t>praga pois o menor</w:t>
      </w:r>
      <w:r w:rsidR="00C14251" w:rsidRPr="00B417D3">
        <w:rPr>
          <w:rFonts w:ascii="Arial" w:hAnsi="Arial" w:cs="Arial"/>
          <w:sz w:val="24"/>
          <w:szCs w:val="24"/>
        </w:rPr>
        <w:t xml:space="preserve"> número de ovos</w:t>
      </w:r>
      <w:r w:rsidR="006309F2" w:rsidRPr="00B417D3">
        <w:rPr>
          <w:rFonts w:ascii="Arial" w:hAnsi="Arial" w:cs="Arial"/>
          <w:sz w:val="24"/>
          <w:szCs w:val="24"/>
        </w:rPr>
        <w:t xml:space="preserve"> implica</w:t>
      </w:r>
      <w:r w:rsidRPr="00B417D3">
        <w:rPr>
          <w:rFonts w:ascii="Arial" w:hAnsi="Arial" w:cs="Arial"/>
          <w:sz w:val="24"/>
          <w:szCs w:val="24"/>
        </w:rPr>
        <w:t xml:space="preserve"> na redução do broqueamento</w:t>
      </w:r>
      <w:r w:rsidR="004C7F0D" w:rsidRPr="00B417D3">
        <w:rPr>
          <w:rFonts w:ascii="Arial" w:hAnsi="Arial" w:cs="Arial"/>
          <w:sz w:val="24"/>
          <w:szCs w:val="24"/>
        </w:rPr>
        <w:t xml:space="preserve"> dos frutos</w:t>
      </w:r>
      <w:r w:rsidR="007A76D7" w:rsidRPr="00B417D3">
        <w:rPr>
          <w:rFonts w:ascii="Arial" w:hAnsi="Arial" w:cs="Arial"/>
          <w:sz w:val="24"/>
          <w:szCs w:val="24"/>
        </w:rPr>
        <w:t xml:space="preserve"> (F</w:t>
      </w:r>
      <w:r w:rsidR="00CC153C" w:rsidRPr="00B417D3">
        <w:rPr>
          <w:rFonts w:ascii="Arial" w:hAnsi="Arial" w:cs="Arial"/>
          <w:sz w:val="24"/>
          <w:szCs w:val="24"/>
        </w:rPr>
        <w:t>ig.</w:t>
      </w:r>
      <w:r w:rsidR="00B43F87" w:rsidRPr="00B417D3">
        <w:rPr>
          <w:rFonts w:ascii="Arial" w:hAnsi="Arial" w:cs="Arial"/>
          <w:sz w:val="24"/>
          <w:szCs w:val="24"/>
        </w:rPr>
        <w:t xml:space="preserve"> </w:t>
      </w:r>
      <w:r w:rsidR="00CC153C" w:rsidRPr="00B417D3">
        <w:rPr>
          <w:rFonts w:ascii="Arial" w:hAnsi="Arial" w:cs="Arial"/>
          <w:sz w:val="24"/>
          <w:szCs w:val="24"/>
        </w:rPr>
        <w:t>1)</w:t>
      </w:r>
      <w:r w:rsidRPr="00B417D3">
        <w:rPr>
          <w:rFonts w:ascii="Arial" w:hAnsi="Arial" w:cs="Arial"/>
          <w:sz w:val="24"/>
          <w:szCs w:val="24"/>
        </w:rPr>
        <w:t>.</w:t>
      </w:r>
      <w:r w:rsidR="00C14251" w:rsidRPr="00B417D3">
        <w:rPr>
          <w:rFonts w:ascii="Arial" w:hAnsi="Arial" w:cs="Arial"/>
          <w:sz w:val="24"/>
          <w:szCs w:val="24"/>
        </w:rPr>
        <w:t xml:space="preserve"> </w:t>
      </w:r>
    </w:p>
    <w:p w14:paraId="66E81581" w14:textId="42F6A279" w:rsidR="00CC153C" w:rsidRPr="00B417D3" w:rsidRDefault="004C7F0D" w:rsidP="00B417D3">
      <w:pPr>
        <w:tabs>
          <w:tab w:val="right" w:pos="9071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417D3">
        <w:rPr>
          <w:rFonts w:ascii="Arial" w:hAnsi="Arial" w:cs="Arial"/>
          <w:sz w:val="24"/>
          <w:szCs w:val="24"/>
        </w:rPr>
        <w:t>Os ovos tratados com hidrocloridrato de cartap e m</w:t>
      </w:r>
      <w:r w:rsidR="00CC153C" w:rsidRPr="00B417D3">
        <w:rPr>
          <w:rFonts w:ascii="Arial" w:hAnsi="Arial" w:cs="Arial"/>
          <w:sz w:val="24"/>
          <w:szCs w:val="24"/>
        </w:rPr>
        <w:t>etomil tive</w:t>
      </w:r>
      <w:r w:rsidR="007A76D7" w:rsidRPr="00B417D3">
        <w:rPr>
          <w:rFonts w:ascii="Arial" w:hAnsi="Arial" w:cs="Arial"/>
          <w:sz w:val="24"/>
          <w:szCs w:val="24"/>
        </w:rPr>
        <w:t>ram uma baixa taxa de eclosão (F</w:t>
      </w:r>
      <w:r w:rsidR="00CC153C" w:rsidRPr="00B417D3">
        <w:rPr>
          <w:rFonts w:ascii="Arial" w:hAnsi="Arial" w:cs="Arial"/>
          <w:sz w:val="24"/>
          <w:szCs w:val="24"/>
        </w:rPr>
        <w:t>i</w:t>
      </w:r>
      <w:r w:rsidR="007A76D7" w:rsidRPr="00B417D3">
        <w:rPr>
          <w:rFonts w:ascii="Arial" w:hAnsi="Arial" w:cs="Arial"/>
          <w:sz w:val="24"/>
          <w:szCs w:val="24"/>
        </w:rPr>
        <w:t>g</w:t>
      </w:r>
      <w:r w:rsidR="00CC153C" w:rsidRPr="00B417D3">
        <w:rPr>
          <w:rFonts w:ascii="Arial" w:hAnsi="Arial" w:cs="Arial"/>
          <w:sz w:val="24"/>
          <w:szCs w:val="24"/>
        </w:rPr>
        <w:t>.</w:t>
      </w:r>
      <w:r w:rsidR="00B43F87" w:rsidRPr="00B417D3">
        <w:rPr>
          <w:rFonts w:ascii="Arial" w:hAnsi="Arial" w:cs="Arial"/>
          <w:sz w:val="24"/>
          <w:szCs w:val="24"/>
        </w:rPr>
        <w:t xml:space="preserve"> </w:t>
      </w:r>
      <w:r w:rsidR="00D42952" w:rsidRPr="00B417D3">
        <w:rPr>
          <w:rFonts w:ascii="Arial" w:hAnsi="Arial" w:cs="Arial"/>
          <w:sz w:val="24"/>
          <w:szCs w:val="24"/>
        </w:rPr>
        <w:t xml:space="preserve">2a). Metomil já era conhecido por ter um efeito ovicida em </w:t>
      </w:r>
      <w:r w:rsidR="00D42952" w:rsidRPr="00B417D3">
        <w:rPr>
          <w:rFonts w:ascii="Arial" w:hAnsi="Arial" w:cs="Arial"/>
          <w:i/>
          <w:sz w:val="24"/>
          <w:szCs w:val="24"/>
        </w:rPr>
        <w:t>N. elegantalis</w:t>
      </w:r>
      <w:r w:rsidR="00D42952" w:rsidRPr="00B417D3">
        <w:rPr>
          <w:rFonts w:ascii="Arial" w:hAnsi="Arial" w:cs="Arial"/>
          <w:sz w:val="24"/>
          <w:szCs w:val="24"/>
        </w:rPr>
        <w:t xml:space="preserve"> (Rinkleff </w:t>
      </w:r>
      <w:r w:rsidR="00D42952" w:rsidRPr="00B417D3">
        <w:rPr>
          <w:rFonts w:ascii="Arial" w:hAnsi="Arial" w:cs="Arial"/>
          <w:i/>
          <w:sz w:val="24"/>
          <w:szCs w:val="24"/>
        </w:rPr>
        <w:t>et al.,</w:t>
      </w:r>
      <w:r w:rsidR="00D42952" w:rsidRPr="00B417D3">
        <w:rPr>
          <w:rFonts w:ascii="Arial" w:hAnsi="Arial" w:cs="Arial"/>
          <w:sz w:val="24"/>
          <w:szCs w:val="24"/>
        </w:rPr>
        <w:t xml:space="preserve"> 1995; Baskar &amp; Ignacimuthu 2012; França </w:t>
      </w:r>
      <w:r w:rsidR="00D42952" w:rsidRPr="00B417D3">
        <w:rPr>
          <w:rFonts w:ascii="Arial" w:hAnsi="Arial" w:cs="Arial"/>
          <w:i/>
          <w:sz w:val="24"/>
          <w:szCs w:val="24"/>
        </w:rPr>
        <w:t>et al.,</w:t>
      </w:r>
      <w:r w:rsidR="00D42952" w:rsidRPr="00B417D3">
        <w:rPr>
          <w:rFonts w:ascii="Arial" w:hAnsi="Arial" w:cs="Arial"/>
          <w:sz w:val="24"/>
          <w:szCs w:val="24"/>
        </w:rPr>
        <w:t xml:space="preserve"> 2015), mas hidrocloridrato de cartap não. Os resultados evidenciam</w:t>
      </w:r>
      <w:r w:rsidR="00CC153C" w:rsidRPr="00B417D3">
        <w:rPr>
          <w:rFonts w:ascii="Arial" w:hAnsi="Arial" w:cs="Arial"/>
          <w:sz w:val="24"/>
          <w:szCs w:val="24"/>
        </w:rPr>
        <w:t xml:space="preserve"> que ambos os produtos d</w:t>
      </w:r>
      <w:r w:rsidR="006309F2" w:rsidRPr="00B417D3">
        <w:rPr>
          <w:rFonts w:ascii="Arial" w:hAnsi="Arial" w:cs="Arial"/>
          <w:sz w:val="24"/>
          <w:szCs w:val="24"/>
        </w:rPr>
        <w:t>esestruturaram uma das membranas</w:t>
      </w:r>
      <w:r w:rsidR="00CD0011" w:rsidRPr="00B417D3">
        <w:rPr>
          <w:rFonts w:ascii="Arial" w:hAnsi="Arial" w:cs="Arial"/>
          <w:sz w:val="24"/>
          <w:szCs w:val="24"/>
        </w:rPr>
        <w:t xml:space="preserve"> protetoras do ovo chamada de endocório</w:t>
      </w:r>
      <w:r w:rsidR="007A76D7" w:rsidRPr="00B417D3">
        <w:rPr>
          <w:rFonts w:ascii="Arial" w:hAnsi="Arial" w:cs="Arial"/>
          <w:sz w:val="24"/>
          <w:szCs w:val="24"/>
        </w:rPr>
        <w:t xml:space="preserve"> (F</w:t>
      </w:r>
      <w:r w:rsidR="002740D3" w:rsidRPr="00B417D3">
        <w:rPr>
          <w:rFonts w:ascii="Arial" w:hAnsi="Arial" w:cs="Arial"/>
          <w:sz w:val="24"/>
          <w:szCs w:val="24"/>
        </w:rPr>
        <w:t>ig.</w:t>
      </w:r>
      <w:r w:rsidR="00B43F87" w:rsidRPr="00B417D3">
        <w:rPr>
          <w:rFonts w:ascii="Arial" w:hAnsi="Arial" w:cs="Arial"/>
          <w:sz w:val="24"/>
          <w:szCs w:val="24"/>
        </w:rPr>
        <w:t xml:space="preserve"> </w:t>
      </w:r>
      <w:r w:rsidR="002740D3" w:rsidRPr="00B417D3">
        <w:rPr>
          <w:rFonts w:ascii="Arial" w:hAnsi="Arial" w:cs="Arial"/>
          <w:sz w:val="24"/>
          <w:szCs w:val="24"/>
        </w:rPr>
        <w:t>4)</w:t>
      </w:r>
      <w:r w:rsidR="00CD0011" w:rsidRPr="00B417D3">
        <w:rPr>
          <w:rFonts w:ascii="Arial" w:hAnsi="Arial" w:cs="Arial"/>
          <w:sz w:val="24"/>
          <w:szCs w:val="24"/>
        </w:rPr>
        <w:t xml:space="preserve">. Desta forma, </w:t>
      </w:r>
      <w:r w:rsidR="00D42952" w:rsidRPr="00B417D3">
        <w:rPr>
          <w:rFonts w:ascii="Arial" w:hAnsi="Arial" w:cs="Arial"/>
          <w:sz w:val="24"/>
          <w:szCs w:val="24"/>
        </w:rPr>
        <w:t xml:space="preserve">os resultados sugerem que </w:t>
      </w:r>
      <w:r w:rsidR="00CD0011" w:rsidRPr="00B417D3">
        <w:rPr>
          <w:rFonts w:ascii="Arial" w:hAnsi="Arial" w:cs="Arial"/>
          <w:sz w:val="24"/>
          <w:szCs w:val="24"/>
        </w:rPr>
        <w:t xml:space="preserve">esses </w:t>
      </w:r>
      <w:r w:rsidR="00E660EB">
        <w:rPr>
          <w:rFonts w:ascii="Arial" w:hAnsi="Arial" w:cs="Arial"/>
          <w:sz w:val="24"/>
          <w:szCs w:val="24"/>
        </w:rPr>
        <w:t>inseticidas</w:t>
      </w:r>
      <w:r w:rsidR="00CD0011" w:rsidRPr="00B417D3">
        <w:rPr>
          <w:rFonts w:ascii="Arial" w:hAnsi="Arial" w:cs="Arial"/>
          <w:sz w:val="24"/>
          <w:szCs w:val="24"/>
        </w:rPr>
        <w:t xml:space="preserve"> conseguiram penetrar no interior dos ovos e atingirem o sítio de ação no embrião em estado avançado de desenvolvimento, ocasionando a morte das lagartas ainda no interior dos ovos</w:t>
      </w:r>
      <w:r w:rsidR="007A76D7" w:rsidRPr="00B417D3">
        <w:rPr>
          <w:rFonts w:ascii="Arial" w:hAnsi="Arial" w:cs="Arial"/>
          <w:sz w:val="24"/>
          <w:szCs w:val="24"/>
        </w:rPr>
        <w:t xml:space="preserve"> (F</w:t>
      </w:r>
      <w:r w:rsidR="00D873D5" w:rsidRPr="00B417D3">
        <w:rPr>
          <w:rFonts w:ascii="Arial" w:hAnsi="Arial" w:cs="Arial"/>
          <w:sz w:val="24"/>
          <w:szCs w:val="24"/>
        </w:rPr>
        <w:t>ig. 3</w:t>
      </w:r>
      <w:r w:rsidR="002740D3" w:rsidRPr="00B417D3">
        <w:rPr>
          <w:rFonts w:ascii="Arial" w:hAnsi="Arial" w:cs="Arial"/>
          <w:sz w:val="24"/>
          <w:szCs w:val="24"/>
        </w:rPr>
        <w:t>)</w:t>
      </w:r>
      <w:r w:rsidR="00C15319">
        <w:rPr>
          <w:rFonts w:ascii="Arial" w:hAnsi="Arial" w:cs="Arial"/>
          <w:sz w:val="24"/>
          <w:szCs w:val="24"/>
        </w:rPr>
        <w:t>. Isso é importante</w:t>
      </w:r>
      <w:r w:rsidR="00CD0011" w:rsidRPr="00B417D3">
        <w:rPr>
          <w:rFonts w:ascii="Arial" w:hAnsi="Arial" w:cs="Arial"/>
          <w:sz w:val="24"/>
          <w:szCs w:val="24"/>
        </w:rPr>
        <w:t xml:space="preserve"> para o manejo da praga, sendo que </w:t>
      </w:r>
      <w:r w:rsidR="00CD0011" w:rsidRPr="00B417D3">
        <w:rPr>
          <w:rFonts w:ascii="Arial" w:hAnsi="Arial" w:cs="Arial"/>
          <w:i/>
          <w:sz w:val="24"/>
          <w:szCs w:val="24"/>
        </w:rPr>
        <w:t>N. elegantalis</w:t>
      </w:r>
      <w:r w:rsidR="00CD0011" w:rsidRPr="00B417D3">
        <w:rPr>
          <w:rFonts w:ascii="Arial" w:hAnsi="Arial" w:cs="Arial"/>
          <w:sz w:val="24"/>
          <w:szCs w:val="24"/>
        </w:rPr>
        <w:t xml:space="preserve"> pode ser controlada antes de penetrar nos frutos. </w:t>
      </w:r>
    </w:p>
    <w:p w14:paraId="708DD65E" w14:textId="503A3A9C" w:rsidR="00296F52" w:rsidRPr="00B417D3" w:rsidRDefault="00CB6205" w:rsidP="00B417D3">
      <w:pPr>
        <w:tabs>
          <w:tab w:val="right" w:pos="9071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417D3">
        <w:rPr>
          <w:rFonts w:ascii="Arial" w:hAnsi="Arial" w:cs="Arial"/>
          <w:sz w:val="24"/>
          <w:szCs w:val="24"/>
        </w:rPr>
        <w:t>H</w:t>
      </w:r>
      <w:r w:rsidR="002740D3" w:rsidRPr="00B417D3">
        <w:rPr>
          <w:rFonts w:ascii="Arial" w:hAnsi="Arial" w:cs="Arial"/>
          <w:sz w:val="24"/>
          <w:szCs w:val="24"/>
        </w:rPr>
        <w:t>idrocloridrato de cartap e metomil</w:t>
      </w:r>
      <w:r w:rsidRPr="00B417D3">
        <w:rPr>
          <w:rFonts w:ascii="Arial" w:hAnsi="Arial" w:cs="Arial"/>
          <w:sz w:val="24"/>
          <w:szCs w:val="24"/>
        </w:rPr>
        <w:t xml:space="preserve"> também causaram as maiores mortalidades sobre as lagartas</w:t>
      </w:r>
      <w:r w:rsidR="002740D3" w:rsidRPr="00B417D3">
        <w:rPr>
          <w:rFonts w:ascii="Arial" w:hAnsi="Arial" w:cs="Arial"/>
          <w:sz w:val="24"/>
          <w:szCs w:val="24"/>
        </w:rPr>
        <w:t xml:space="preserve"> (&gt;80%) seguido por flubendiamida e deltametrina (&gt;70%). </w:t>
      </w:r>
      <w:r w:rsidRPr="00B417D3">
        <w:rPr>
          <w:rFonts w:ascii="Arial" w:hAnsi="Arial" w:cs="Arial"/>
          <w:sz w:val="24"/>
          <w:szCs w:val="24"/>
        </w:rPr>
        <w:t xml:space="preserve">Esses </w:t>
      </w:r>
      <w:r w:rsidR="00E660EB">
        <w:rPr>
          <w:rFonts w:ascii="Arial" w:hAnsi="Arial" w:cs="Arial"/>
          <w:sz w:val="24"/>
          <w:szCs w:val="24"/>
        </w:rPr>
        <w:t>inseticidas</w:t>
      </w:r>
      <w:r w:rsidRPr="00B417D3">
        <w:rPr>
          <w:rFonts w:ascii="Arial" w:hAnsi="Arial" w:cs="Arial"/>
          <w:sz w:val="24"/>
          <w:szCs w:val="24"/>
        </w:rPr>
        <w:t xml:space="preserve"> são conhecidos por possuir u</w:t>
      </w:r>
      <w:r w:rsidR="006309F2" w:rsidRPr="00B417D3">
        <w:rPr>
          <w:rFonts w:ascii="Arial" w:hAnsi="Arial" w:cs="Arial"/>
          <w:sz w:val="24"/>
          <w:szCs w:val="24"/>
        </w:rPr>
        <w:t xml:space="preserve">m amplo espectro de ação sobre </w:t>
      </w:r>
      <w:r w:rsidR="004C7F0D" w:rsidRPr="00B417D3">
        <w:rPr>
          <w:rFonts w:ascii="Arial" w:hAnsi="Arial" w:cs="Arial"/>
          <w:sz w:val="24"/>
          <w:szCs w:val="24"/>
        </w:rPr>
        <w:t>lepidópteros</w:t>
      </w:r>
      <w:r w:rsidR="00955172">
        <w:rPr>
          <w:rFonts w:ascii="Arial" w:hAnsi="Arial" w:cs="Arial"/>
          <w:sz w:val="24"/>
          <w:szCs w:val="24"/>
        </w:rPr>
        <w:t xml:space="preserve"> </w:t>
      </w:r>
      <w:r w:rsidR="00955172" w:rsidRPr="00955172">
        <w:rPr>
          <w:rFonts w:ascii="Arial" w:hAnsi="Arial" w:cs="Arial"/>
          <w:sz w:val="24"/>
          <w:szCs w:val="24"/>
        </w:rPr>
        <w:t>(Grandjean &amp; Landrigan 2006; Keifer &amp; Firestone 2007; Boorugu &amp; Chrispal 2012)</w:t>
      </w:r>
      <w:r w:rsidR="00955172" w:rsidRPr="00955172">
        <w:rPr>
          <w:rFonts w:ascii="Times New Roman" w:hAnsi="Times New Roman"/>
          <w:szCs w:val="24"/>
        </w:rPr>
        <w:t>.</w:t>
      </w:r>
      <w:r w:rsidRPr="00B417D3">
        <w:rPr>
          <w:rFonts w:ascii="Arial" w:hAnsi="Arial" w:cs="Arial"/>
          <w:sz w:val="24"/>
          <w:szCs w:val="24"/>
        </w:rPr>
        <w:t xml:space="preserve"> Isso </w:t>
      </w:r>
      <w:r w:rsidR="006309F2" w:rsidRPr="00B417D3">
        <w:rPr>
          <w:rFonts w:ascii="Arial" w:hAnsi="Arial" w:cs="Arial"/>
          <w:sz w:val="24"/>
          <w:szCs w:val="24"/>
        </w:rPr>
        <w:t>destaca</w:t>
      </w:r>
      <w:r w:rsidR="00ED565B" w:rsidRPr="00B417D3">
        <w:rPr>
          <w:rFonts w:ascii="Arial" w:hAnsi="Arial" w:cs="Arial"/>
          <w:sz w:val="24"/>
          <w:szCs w:val="24"/>
        </w:rPr>
        <w:t xml:space="preserve"> o potencial de controle do hidrocloridrato de cartap e metomil, pois além de inibirem a eclosão dos ovos causam mortalidade sobre lagartas,</w:t>
      </w:r>
      <w:r w:rsidR="006309F2" w:rsidRPr="00B417D3">
        <w:rPr>
          <w:rFonts w:ascii="Arial" w:hAnsi="Arial" w:cs="Arial"/>
          <w:sz w:val="24"/>
          <w:szCs w:val="24"/>
        </w:rPr>
        <w:t xml:space="preserve"> o que diminui</w:t>
      </w:r>
      <w:r w:rsidR="00ED565B" w:rsidRPr="00B417D3">
        <w:rPr>
          <w:rFonts w:ascii="Arial" w:hAnsi="Arial" w:cs="Arial"/>
          <w:sz w:val="24"/>
          <w:szCs w:val="24"/>
        </w:rPr>
        <w:t xml:space="preserve"> os riscos de dano econômico. Entretanto, c</w:t>
      </w:r>
      <w:r w:rsidR="00ED565B" w:rsidRPr="00B417D3">
        <w:rPr>
          <w:rFonts w:ascii="Arial" w:eastAsia="Times New Roman" w:hAnsi="Arial" w:cs="Arial"/>
          <w:iCs/>
          <w:sz w:val="24"/>
          <w:szCs w:val="24"/>
        </w:rPr>
        <w:t>hlorantraniliprole,</w:t>
      </w:r>
      <w:r w:rsidR="00523388" w:rsidRPr="00B417D3">
        <w:rPr>
          <w:rFonts w:ascii="Arial" w:hAnsi="Arial" w:cs="Arial"/>
          <w:sz w:val="24"/>
          <w:szCs w:val="24"/>
        </w:rPr>
        <w:t xml:space="preserve"> lufenurom, indoxacarb e metoxifenozida</w:t>
      </w:r>
      <w:r w:rsidR="00ED565B" w:rsidRPr="00B417D3">
        <w:rPr>
          <w:rFonts w:ascii="Arial" w:hAnsi="Arial" w:cs="Arial"/>
          <w:sz w:val="24"/>
          <w:szCs w:val="24"/>
        </w:rPr>
        <w:t xml:space="preserve"> que também são recomendados para</w:t>
      </w:r>
      <w:r w:rsidR="006309F2" w:rsidRPr="00B417D3">
        <w:rPr>
          <w:rFonts w:ascii="Arial" w:hAnsi="Arial" w:cs="Arial"/>
          <w:sz w:val="24"/>
          <w:szCs w:val="24"/>
        </w:rPr>
        <w:t xml:space="preserve"> a</w:t>
      </w:r>
      <w:r w:rsidR="00ED565B" w:rsidRPr="00B417D3">
        <w:rPr>
          <w:rFonts w:ascii="Arial" w:hAnsi="Arial" w:cs="Arial"/>
          <w:sz w:val="24"/>
          <w:szCs w:val="24"/>
        </w:rPr>
        <w:t xml:space="preserve"> broca pequena do tomateiro, causaram mortalidade menor que 40%.</w:t>
      </w:r>
      <w:r w:rsidR="006309F2" w:rsidRPr="00B417D3">
        <w:rPr>
          <w:rFonts w:ascii="Arial" w:hAnsi="Arial" w:cs="Arial"/>
          <w:sz w:val="24"/>
          <w:szCs w:val="24"/>
        </w:rPr>
        <w:t xml:space="preserve"> Possivelmente isso pode ter acontecido devido </w:t>
      </w:r>
      <w:r w:rsidR="00444820" w:rsidRPr="00B417D3">
        <w:rPr>
          <w:rFonts w:ascii="Arial" w:hAnsi="Arial" w:cs="Arial"/>
          <w:sz w:val="24"/>
          <w:szCs w:val="24"/>
        </w:rPr>
        <w:t>à</w:t>
      </w:r>
      <w:r w:rsidR="006309F2" w:rsidRPr="00B417D3">
        <w:rPr>
          <w:rFonts w:ascii="Arial" w:hAnsi="Arial" w:cs="Arial"/>
          <w:sz w:val="24"/>
          <w:szCs w:val="24"/>
        </w:rPr>
        <w:t xml:space="preserve"> baixa exposição da lagarta ao </w:t>
      </w:r>
      <w:r w:rsidR="00E660EB">
        <w:rPr>
          <w:rFonts w:ascii="Arial" w:hAnsi="Arial" w:cs="Arial"/>
          <w:sz w:val="24"/>
          <w:szCs w:val="24"/>
        </w:rPr>
        <w:t>inseticida</w:t>
      </w:r>
      <w:r w:rsidR="006309F2" w:rsidRPr="00B417D3">
        <w:rPr>
          <w:rFonts w:ascii="Arial" w:hAnsi="Arial" w:cs="Arial"/>
          <w:sz w:val="24"/>
          <w:szCs w:val="24"/>
        </w:rPr>
        <w:t>, já que as lagartas penetram rapidamente nos frutos</w:t>
      </w:r>
      <w:r w:rsidR="00891AF6" w:rsidRPr="00B417D3">
        <w:rPr>
          <w:rFonts w:ascii="Arial" w:hAnsi="Arial" w:cs="Arial"/>
          <w:sz w:val="24"/>
          <w:szCs w:val="24"/>
        </w:rPr>
        <w:t xml:space="preserve"> (Eiras &amp; Blackmer 2003)</w:t>
      </w:r>
      <w:r w:rsidR="00296F52" w:rsidRPr="00B417D3">
        <w:rPr>
          <w:rFonts w:ascii="Arial" w:hAnsi="Arial" w:cs="Arial"/>
          <w:sz w:val="24"/>
          <w:szCs w:val="24"/>
        </w:rPr>
        <w:t>. Outra explicação seria a resistência da população de insetos a esses inseticidas</w:t>
      </w:r>
      <w:r w:rsidR="006309F2" w:rsidRPr="00B417D3">
        <w:rPr>
          <w:rFonts w:ascii="Arial" w:hAnsi="Arial" w:cs="Arial"/>
          <w:sz w:val="24"/>
          <w:szCs w:val="24"/>
        </w:rPr>
        <w:t xml:space="preserve"> (fig.</w:t>
      </w:r>
      <w:r w:rsidR="00891AF6" w:rsidRPr="00B417D3">
        <w:rPr>
          <w:rFonts w:ascii="Arial" w:hAnsi="Arial" w:cs="Arial"/>
          <w:sz w:val="24"/>
          <w:szCs w:val="24"/>
        </w:rPr>
        <w:t xml:space="preserve"> 2b)</w:t>
      </w:r>
      <w:r w:rsidR="00BB7A8A" w:rsidRPr="00B417D3">
        <w:rPr>
          <w:rFonts w:ascii="Arial" w:hAnsi="Arial" w:cs="Arial"/>
          <w:sz w:val="24"/>
          <w:szCs w:val="24"/>
        </w:rPr>
        <w:t xml:space="preserve">, pois isso tem acontecido frequentemente com outros lepidópteros </w:t>
      </w:r>
      <w:r w:rsidR="00891AF6" w:rsidRPr="00B417D3">
        <w:rPr>
          <w:rFonts w:ascii="Arial" w:hAnsi="Arial" w:cs="Arial"/>
          <w:sz w:val="24"/>
          <w:szCs w:val="24"/>
        </w:rPr>
        <w:t xml:space="preserve">(Siqueira </w:t>
      </w:r>
      <w:r w:rsidR="00891AF6" w:rsidRPr="00B417D3">
        <w:rPr>
          <w:rFonts w:ascii="Arial" w:hAnsi="Arial" w:cs="Arial"/>
          <w:i/>
          <w:sz w:val="24"/>
          <w:szCs w:val="24"/>
        </w:rPr>
        <w:t xml:space="preserve">et </w:t>
      </w:r>
      <w:r w:rsidR="00C635D6" w:rsidRPr="00B417D3">
        <w:rPr>
          <w:rFonts w:ascii="Arial" w:hAnsi="Arial" w:cs="Arial"/>
          <w:i/>
          <w:sz w:val="24"/>
          <w:szCs w:val="24"/>
        </w:rPr>
        <w:t>al.,</w:t>
      </w:r>
      <w:r w:rsidR="00891AF6" w:rsidRPr="00B417D3">
        <w:rPr>
          <w:rFonts w:ascii="Arial" w:hAnsi="Arial" w:cs="Arial"/>
          <w:sz w:val="24"/>
          <w:szCs w:val="24"/>
        </w:rPr>
        <w:t xml:space="preserve"> 2000; Jiang </w:t>
      </w:r>
      <w:r w:rsidR="00891AF6" w:rsidRPr="00B417D3">
        <w:rPr>
          <w:rFonts w:ascii="Arial" w:hAnsi="Arial" w:cs="Arial"/>
          <w:i/>
          <w:sz w:val="24"/>
          <w:szCs w:val="24"/>
        </w:rPr>
        <w:t>et al.,</w:t>
      </w:r>
      <w:r w:rsidR="00891AF6" w:rsidRPr="00B417D3">
        <w:rPr>
          <w:rFonts w:ascii="Arial" w:hAnsi="Arial" w:cs="Arial"/>
          <w:sz w:val="24"/>
          <w:szCs w:val="24"/>
        </w:rPr>
        <w:t xml:space="preserve"> 2015; Khan </w:t>
      </w:r>
      <w:r w:rsidR="00891AF6" w:rsidRPr="00B417D3">
        <w:rPr>
          <w:rFonts w:ascii="Arial" w:hAnsi="Arial" w:cs="Arial"/>
          <w:i/>
          <w:sz w:val="24"/>
          <w:szCs w:val="24"/>
        </w:rPr>
        <w:t>et al.,</w:t>
      </w:r>
      <w:r w:rsidR="00891AF6" w:rsidRPr="00B417D3">
        <w:rPr>
          <w:rFonts w:ascii="Arial" w:hAnsi="Arial" w:cs="Arial"/>
          <w:sz w:val="24"/>
          <w:szCs w:val="24"/>
        </w:rPr>
        <w:t xml:space="preserve"> 2015; Pan </w:t>
      </w:r>
      <w:r w:rsidR="00891AF6" w:rsidRPr="00B417D3">
        <w:rPr>
          <w:rFonts w:ascii="Arial" w:hAnsi="Arial" w:cs="Arial"/>
          <w:i/>
          <w:sz w:val="24"/>
          <w:szCs w:val="24"/>
        </w:rPr>
        <w:t>et al.,</w:t>
      </w:r>
      <w:r w:rsidR="00891AF6" w:rsidRPr="00B417D3">
        <w:rPr>
          <w:rFonts w:ascii="Arial" w:hAnsi="Arial" w:cs="Arial"/>
          <w:sz w:val="24"/>
          <w:szCs w:val="24"/>
        </w:rPr>
        <w:t xml:space="preserve"> 2015; Saleem </w:t>
      </w:r>
      <w:r w:rsidR="00891AF6" w:rsidRPr="00B417D3">
        <w:rPr>
          <w:rFonts w:ascii="Arial" w:hAnsi="Arial" w:cs="Arial"/>
          <w:i/>
          <w:sz w:val="24"/>
          <w:szCs w:val="24"/>
        </w:rPr>
        <w:t>et al.,</w:t>
      </w:r>
      <w:r w:rsidR="00891AF6" w:rsidRPr="00B417D3">
        <w:rPr>
          <w:rFonts w:ascii="Arial" w:hAnsi="Arial" w:cs="Arial"/>
          <w:sz w:val="24"/>
          <w:szCs w:val="24"/>
        </w:rPr>
        <w:t xml:space="preserve"> 2016).</w:t>
      </w:r>
    </w:p>
    <w:p w14:paraId="394B558C" w14:textId="719882E2" w:rsidR="00492CF9" w:rsidRDefault="00E21AD4" w:rsidP="008C2B75">
      <w:pPr>
        <w:tabs>
          <w:tab w:val="right" w:pos="9071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417D3">
        <w:rPr>
          <w:rFonts w:ascii="Arial" w:hAnsi="Arial" w:cs="Arial"/>
          <w:sz w:val="24"/>
          <w:szCs w:val="24"/>
        </w:rPr>
        <w:t xml:space="preserve">A partir desse trabalho é evidente a importância dos </w:t>
      </w:r>
      <w:r w:rsidR="00E660EB">
        <w:rPr>
          <w:rFonts w:ascii="Arial" w:hAnsi="Arial" w:cs="Arial"/>
          <w:sz w:val="24"/>
          <w:szCs w:val="24"/>
        </w:rPr>
        <w:t>inseticidas</w:t>
      </w:r>
      <w:r w:rsidRPr="00B417D3">
        <w:rPr>
          <w:rFonts w:ascii="Arial" w:hAnsi="Arial" w:cs="Arial"/>
          <w:sz w:val="24"/>
          <w:szCs w:val="24"/>
        </w:rPr>
        <w:t xml:space="preserve"> hidrocloridrato de cartap e metomil para o manejo da praga, já que estes causam mortalidades superior a 80% sobre</w:t>
      </w:r>
      <w:r w:rsidR="00C02B85">
        <w:rPr>
          <w:rFonts w:ascii="Arial" w:hAnsi="Arial" w:cs="Arial"/>
          <w:sz w:val="24"/>
          <w:szCs w:val="24"/>
        </w:rPr>
        <w:t xml:space="preserve"> fases críticas do desenvolvimento de</w:t>
      </w:r>
      <w:r w:rsidRPr="00B417D3">
        <w:rPr>
          <w:rFonts w:ascii="Arial" w:hAnsi="Arial" w:cs="Arial"/>
          <w:sz w:val="24"/>
          <w:szCs w:val="24"/>
        </w:rPr>
        <w:t xml:space="preserve"> </w:t>
      </w:r>
      <w:r w:rsidRPr="00B417D3">
        <w:rPr>
          <w:rFonts w:ascii="Arial" w:hAnsi="Arial" w:cs="Arial"/>
          <w:i/>
          <w:sz w:val="24"/>
          <w:szCs w:val="24"/>
        </w:rPr>
        <w:t>N. elegantalis</w:t>
      </w:r>
      <w:r w:rsidRPr="00B417D3">
        <w:rPr>
          <w:rFonts w:ascii="Arial" w:hAnsi="Arial" w:cs="Arial"/>
          <w:sz w:val="24"/>
          <w:szCs w:val="24"/>
        </w:rPr>
        <w:t>,</w:t>
      </w:r>
      <w:r w:rsidR="00C02B85">
        <w:rPr>
          <w:rFonts w:ascii="Arial" w:hAnsi="Arial" w:cs="Arial"/>
          <w:sz w:val="24"/>
          <w:szCs w:val="24"/>
        </w:rPr>
        <w:t xml:space="preserve"> por isso são capazes de evitar o broqueamento dos frutos e possíveis prejuízos.</w:t>
      </w:r>
      <w:r w:rsidRPr="00B417D3">
        <w:rPr>
          <w:rFonts w:ascii="Arial" w:hAnsi="Arial" w:cs="Arial"/>
          <w:sz w:val="24"/>
          <w:szCs w:val="24"/>
        </w:rPr>
        <w:t xml:space="preserve"> Diante disso, torna-se necessário estudar esses inseticidas a nível de campo</w:t>
      </w:r>
      <w:r w:rsidR="00BB7A8A" w:rsidRPr="00B417D3">
        <w:rPr>
          <w:rFonts w:ascii="Arial" w:hAnsi="Arial" w:cs="Arial"/>
          <w:sz w:val="24"/>
          <w:szCs w:val="24"/>
        </w:rPr>
        <w:t>,</w:t>
      </w:r>
      <w:r w:rsidR="00D32F84">
        <w:rPr>
          <w:rFonts w:ascii="Arial" w:hAnsi="Arial" w:cs="Arial"/>
          <w:sz w:val="24"/>
          <w:szCs w:val="24"/>
        </w:rPr>
        <w:t xml:space="preserve"> </w:t>
      </w:r>
      <w:r w:rsidRPr="00B417D3">
        <w:rPr>
          <w:rFonts w:ascii="Arial" w:hAnsi="Arial" w:cs="Arial"/>
          <w:sz w:val="24"/>
          <w:szCs w:val="24"/>
        </w:rPr>
        <w:t xml:space="preserve">para determinar a mortalidade de ovos e lagartas como também verificar o período </w:t>
      </w:r>
      <w:r w:rsidRPr="00B417D3">
        <w:rPr>
          <w:rFonts w:ascii="Arial" w:hAnsi="Arial" w:cs="Arial"/>
          <w:sz w:val="24"/>
          <w:szCs w:val="24"/>
        </w:rPr>
        <w:lastRenderedPageBreak/>
        <w:t>residual desses produtos frente a broca pequena</w:t>
      </w:r>
      <w:r w:rsidR="00D32F84">
        <w:rPr>
          <w:rFonts w:ascii="Arial" w:hAnsi="Arial" w:cs="Arial"/>
          <w:sz w:val="24"/>
          <w:szCs w:val="24"/>
        </w:rPr>
        <w:t xml:space="preserve"> do tomateiro</w:t>
      </w:r>
      <w:r w:rsidRPr="00B417D3">
        <w:rPr>
          <w:rFonts w:ascii="Arial" w:hAnsi="Arial" w:cs="Arial"/>
          <w:sz w:val="24"/>
          <w:szCs w:val="24"/>
        </w:rPr>
        <w:t>. Al</w:t>
      </w:r>
      <w:r w:rsidR="004C7F0D" w:rsidRPr="00B417D3">
        <w:rPr>
          <w:rFonts w:ascii="Arial" w:hAnsi="Arial" w:cs="Arial"/>
          <w:sz w:val="24"/>
          <w:szCs w:val="24"/>
        </w:rPr>
        <w:t>ém disso é preciso</w:t>
      </w:r>
      <w:r w:rsidRPr="00B417D3">
        <w:rPr>
          <w:rFonts w:ascii="Arial" w:hAnsi="Arial" w:cs="Arial"/>
          <w:sz w:val="24"/>
          <w:szCs w:val="24"/>
        </w:rPr>
        <w:t xml:space="preserve"> e</w:t>
      </w:r>
      <w:r w:rsidR="00444820" w:rsidRPr="00B417D3">
        <w:rPr>
          <w:rFonts w:ascii="Arial" w:hAnsi="Arial" w:cs="Arial"/>
          <w:sz w:val="24"/>
          <w:szCs w:val="24"/>
        </w:rPr>
        <w:t xml:space="preserve">studar o impacto desses </w:t>
      </w:r>
      <w:r w:rsidR="00E660EB">
        <w:rPr>
          <w:rFonts w:ascii="Arial" w:hAnsi="Arial" w:cs="Arial"/>
          <w:sz w:val="24"/>
          <w:szCs w:val="24"/>
        </w:rPr>
        <w:t>inseticidas</w:t>
      </w:r>
      <w:r w:rsidRPr="00B417D3">
        <w:rPr>
          <w:rFonts w:ascii="Arial" w:hAnsi="Arial" w:cs="Arial"/>
          <w:sz w:val="24"/>
          <w:szCs w:val="24"/>
        </w:rPr>
        <w:t xml:space="preserve"> sobre</w:t>
      </w:r>
      <w:r w:rsidR="004C7F0D" w:rsidRPr="00B417D3">
        <w:rPr>
          <w:rFonts w:ascii="Arial" w:hAnsi="Arial" w:cs="Arial"/>
          <w:sz w:val="24"/>
          <w:szCs w:val="24"/>
        </w:rPr>
        <w:t xml:space="preserve"> os</w:t>
      </w:r>
      <w:r w:rsidRPr="00B417D3">
        <w:rPr>
          <w:rFonts w:ascii="Arial" w:hAnsi="Arial" w:cs="Arial"/>
          <w:sz w:val="24"/>
          <w:szCs w:val="24"/>
        </w:rPr>
        <w:t xml:space="preserve"> inimigos naturais.</w:t>
      </w:r>
      <w:r w:rsidR="00D32F84">
        <w:rPr>
          <w:rFonts w:ascii="Arial" w:hAnsi="Arial" w:cs="Arial"/>
          <w:sz w:val="24"/>
          <w:szCs w:val="24"/>
        </w:rPr>
        <w:t xml:space="preserve"> </w:t>
      </w:r>
    </w:p>
    <w:p w14:paraId="1A1DAC09" w14:textId="77777777" w:rsidR="000E77B4" w:rsidRDefault="00C14251" w:rsidP="002C2112">
      <w:pPr>
        <w:pStyle w:val="Ttulo1"/>
      </w:pPr>
      <w:bookmarkStart w:id="16" w:name="_Toc466229596"/>
      <w:r>
        <w:t>5</w:t>
      </w:r>
      <w:r w:rsidR="002C2112">
        <w:t>-</w:t>
      </w:r>
      <w:r w:rsidR="00997075" w:rsidRPr="00997075">
        <w:t xml:space="preserve"> </w:t>
      </w:r>
      <w:r w:rsidR="000E77B4" w:rsidRPr="00997075">
        <w:t>CONCLUS</w:t>
      </w:r>
      <w:r w:rsidR="004153D1" w:rsidRPr="00997075">
        <w:t>ÃO</w:t>
      </w:r>
      <w:bookmarkEnd w:id="16"/>
    </w:p>
    <w:p w14:paraId="642DB38E" w14:textId="333B3D46" w:rsidR="00D32F84" w:rsidRPr="00B417D3" w:rsidRDefault="0052506E" w:rsidP="00D32F84">
      <w:pPr>
        <w:tabs>
          <w:tab w:val="right" w:pos="9071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417D3">
        <w:rPr>
          <w:rFonts w:ascii="Arial" w:hAnsi="Arial" w:cs="Arial"/>
          <w:sz w:val="24"/>
          <w:szCs w:val="24"/>
        </w:rPr>
        <w:t>O</w:t>
      </w:r>
      <w:r w:rsidR="00F1585D" w:rsidRPr="00B417D3">
        <w:rPr>
          <w:rFonts w:ascii="Arial" w:hAnsi="Arial" w:cs="Arial"/>
          <w:sz w:val="24"/>
          <w:szCs w:val="24"/>
        </w:rPr>
        <w:t xml:space="preserve"> H</w:t>
      </w:r>
      <w:r w:rsidR="00621437" w:rsidRPr="00B417D3">
        <w:rPr>
          <w:rFonts w:ascii="Arial" w:hAnsi="Arial" w:cs="Arial"/>
          <w:sz w:val="24"/>
          <w:szCs w:val="24"/>
        </w:rPr>
        <w:t xml:space="preserve">idrocloridrato de cartap reduz a oviposição da praga. </w:t>
      </w:r>
      <w:r w:rsidR="00492CF9" w:rsidRPr="00B417D3">
        <w:rPr>
          <w:rFonts w:ascii="Arial" w:hAnsi="Arial" w:cs="Arial"/>
          <w:sz w:val="24"/>
          <w:szCs w:val="24"/>
        </w:rPr>
        <w:t xml:space="preserve">Hidrocloridrato </w:t>
      </w:r>
      <w:r w:rsidR="00621437" w:rsidRPr="00B417D3">
        <w:rPr>
          <w:rFonts w:ascii="Arial" w:hAnsi="Arial" w:cs="Arial"/>
          <w:sz w:val="24"/>
          <w:szCs w:val="24"/>
        </w:rPr>
        <w:t>de cartap e metomil apresentam</w:t>
      </w:r>
      <w:r w:rsidR="00492CF9" w:rsidRPr="00B417D3">
        <w:rPr>
          <w:rFonts w:ascii="Arial" w:hAnsi="Arial" w:cs="Arial"/>
          <w:sz w:val="24"/>
          <w:szCs w:val="24"/>
        </w:rPr>
        <w:t xml:space="preserve"> efeito ovicida e mortalidades</w:t>
      </w:r>
      <w:r w:rsidR="00E60DCC" w:rsidRPr="00B417D3">
        <w:rPr>
          <w:rFonts w:ascii="Arial" w:hAnsi="Arial" w:cs="Arial"/>
          <w:sz w:val="24"/>
          <w:szCs w:val="24"/>
        </w:rPr>
        <w:t xml:space="preserve"> elevadas (</w:t>
      </w:r>
      <m:oMath>
        <m:r>
          <w:rPr>
            <w:rFonts w:ascii="Cambria Math" w:hAnsi="Cambria Math" w:cs="Arial"/>
            <w:sz w:val="24"/>
            <w:szCs w:val="24"/>
          </w:rPr>
          <m:t>≥</m:t>
        </m:r>
      </m:oMath>
      <w:r w:rsidR="00E60DCC" w:rsidRPr="00B417D3">
        <w:rPr>
          <w:rFonts w:ascii="Arial" w:hAnsi="Arial" w:cs="Arial"/>
          <w:sz w:val="24"/>
          <w:szCs w:val="24"/>
        </w:rPr>
        <w:t>80%)</w:t>
      </w:r>
      <w:r w:rsidR="00492CF9" w:rsidRPr="00B417D3">
        <w:rPr>
          <w:rFonts w:ascii="Arial" w:hAnsi="Arial" w:cs="Arial"/>
          <w:sz w:val="24"/>
          <w:szCs w:val="24"/>
        </w:rPr>
        <w:t xml:space="preserve"> sobre as lagartas.</w:t>
      </w:r>
      <w:r w:rsidR="008C2B75" w:rsidRPr="00B417D3">
        <w:rPr>
          <w:rFonts w:ascii="Arial" w:hAnsi="Arial" w:cs="Arial"/>
          <w:sz w:val="24"/>
          <w:szCs w:val="24"/>
        </w:rPr>
        <w:t xml:space="preserve"> F</w:t>
      </w:r>
      <w:r w:rsidR="00492CF9" w:rsidRPr="00B417D3">
        <w:rPr>
          <w:rFonts w:ascii="Arial" w:hAnsi="Arial" w:cs="Arial"/>
          <w:sz w:val="24"/>
          <w:szCs w:val="24"/>
        </w:rPr>
        <w:t>lube</w:t>
      </w:r>
      <w:r w:rsidR="00621437" w:rsidRPr="00B417D3">
        <w:rPr>
          <w:rFonts w:ascii="Arial" w:hAnsi="Arial" w:cs="Arial"/>
          <w:sz w:val="24"/>
          <w:szCs w:val="24"/>
        </w:rPr>
        <w:t>ndia</w:t>
      </w:r>
      <w:r w:rsidR="000A1C80" w:rsidRPr="00B417D3">
        <w:rPr>
          <w:rFonts w:ascii="Arial" w:hAnsi="Arial" w:cs="Arial"/>
          <w:sz w:val="24"/>
          <w:szCs w:val="24"/>
        </w:rPr>
        <w:t>mida e deltametrina são tóxicos a</w:t>
      </w:r>
      <w:r w:rsidR="00A4557B" w:rsidRPr="00B417D3">
        <w:rPr>
          <w:rFonts w:ascii="Arial" w:hAnsi="Arial" w:cs="Arial"/>
          <w:sz w:val="24"/>
          <w:szCs w:val="24"/>
        </w:rPr>
        <w:t>s lagartas</w:t>
      </w:r>
      <w:r w:rsidR="00621437" w:rsidRPr="00B417D3">
        <w:rPr>
          <w:rFonts w:ascii="Arial" w:hAnsi="Arial" w:cs="Arial"/>
          <w:sz w:val="24"/>
          <w:szCs w:val="24"/>
        </w:rPr>
        <w:t xml:space="preserve"> e causam</w:t>
      </w:r>
      <w:r w:rsidR="00492CF9" w:rsidRPr="00B417D3">
        <w:rPr>
          <w:rFonts w:ascii="Arial" w:hAnsi="Arial" w:cs="Arial"/>
          <w:sz w:val="24"/>
          <w:szCs w:val="24"/>
        </w:rPr>
        <w:t xml:space="preserve"> mortalidade acima de 70%.</w:t>
      </w:r>
      <w:r w:rsidR="00621437" w:rsidRPr="00B417D3">
        <w:rPr>
          <w:rFonts w:ascii="Arial" w:hAnsi="Arial" w:cs="Arial"/>
          <w:sz w:val="24"/>
          <w:szCs w:val="24"/>
        </w:rPr>
        <w:t xml:space="preserve"> </w:t>
      </w:r>
      <w:r w:rsidR="001703BD" w:rsidRPr="00B417D3">
        <w:rPr>
          <w:rFonts w:ascii="Arial" w:hAnsi="Arial" w:cs="Arial"/>
          <w:sz w:val="24"/>
          <w:szCs w:val="24"/>
        </w:rPr>
        <w:t>Hidrocloridrato de cartap e metomil desestruturam a membrana do endocório e isso</w:t>
      </w:r>
      <w:r w:rsidR="00095D24" w:rsidRPr="00B417D3">
        <w:rPr>
          <w:rFonts w:ascii="Arial" w:hAnsi="Arial" w:cs="Arial"/>
          <w:sz w:val="24"/>
          <w:szCs w:val="24"/>
        </w:rPr>
        <w:t xml:space="preserve"> possivelmente</w:t>
      </w:r>
      <w:r w:rsidR="001703BD" w:rsidRPr="00B417D3">
        <w:rPr>
          <w:rFonts w:ascii="Arial" w:hAnsi="Arial" w:cs="Arial"/>
          <w:sz w:val="24"/>
          <w:szCs w:val="24"/>
        </w:rPr>
        <w:t xml:space="preserve"> facilita a entrada destes </w:t>
      </w:r>
      <w:r w:rsidR="00E660EB">
        <w:rPr>
          <w:rFonts w:ascii="Arial" w:hAnsi="Arial" w:cs="Arial"/>
          <w:sz w:val="24"/>
          <w:szCs w:val="24"/>
        </w:rPr>
        <w:t>inseticidas</w:t>
      </w:r>
      <w:r w:rsidR="001703BD" w:rsidRPr="00B417D3">
        <w:rPr>
          <w:rFonts w:ascii="Arial" w:hAnsi="Arial" w:cs="Arial"/>
          <w:sz w:val="24"/>
          <w:szCs w:val="24"/>
        </w:rPr>
        <w:t xml:space="preserve"> no interior do ovo e </w:t>
      </w:r>
      <w:r w:rsidR="00095D24" w:rsidRPr="00B417D3">
        <w:rPr>
          <w:rFonts w:ascii="Arial" w:hAnsi="Arial" w:cs="Arial"/>
          <w:sz w:val="24"/>
          <w:szCs w:val="24"/>
        </w:rPr>
        <w:t>a chegada ao</w:t>
      </w:r>
      <w:r w:rsidR="001703BD" w:rsidRPr="00B417D3">
        <w:rPr>
          <w:rFonts w:ascii="Arial" w:hAnsi="Arial" w:cs="Arial"/>
          <w:sz w:val="24"/>
          <w:szCs w:val="24"/>
        </w:rPr>
        <w:t xml:space="preserve"> sítio de açã</w:t>
      </w:r>
      <w:r w:rsidR="00095D24" w:rsidRPr="00B417D3">
        <w:rPr>
          <w:rFonts w:ascii="Arial" w:hAnsi="Arial" w:cs="Arial"/>
          <w:sz w:val="24"/>
          <w:szCs w:val="24"/>
        </w:rPr>
        <w:t>o nas</w:t>
      </w:r>
      <w:r w:rsidR="008E728B">
        <w:rPr>
          <w:rFonts w:ascii="Arial" w:hAnsi="Arial" w:cs="Arial"/>
          <w:sz w:val="24"/>
          <w:szCs w:val="24"/>
        </w:rPr>
        <w:t xml:space="preserve"> lagartas pré-formadas.</w:t>
      </w:r>
      <w:r w:rsidR="00D32F84">
        <w:rPr>
          <w:rFonts w:ascii="Arial" w:hAnsi="Arial" w:cs="Arial"/>
          <w:sz w:val="24"/>
          <w:szCs w:val="24"/>
        </w:rPr>
        <w:t xml:space="preserve"> Este estudo é o primeiro a abordar a desestruturação de membranas de ovos de broca pequena do tomateiro por inseticidas. </w:t>
      </w:r>
    </w:p>
    <w:p w14:paraId="484E2833" w14:textId="77777777" w:rsidR="00D32F84" w:rsidRDefault="00D32F84" w:rsidP="00D32F84">
      <w:pPr>
        <w:tabs>
          <w:tab w:val="right" w:pos="9071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7F5D9661" w14:textId="16981A17" w:rsidR="006A15A1" w:rsidRPr="00B417D3" w:rsidRDefault="00D32F84" w:rsidP="00B417D3">
      <w:pPr>
        <w:tabs>
          <w:tab w:val="right" w:pos="9071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  <w:sectPr w:rsidR="006A15A1" w:rsidRPr="00B417D3" w:rsidSect="001165FF">
          <w:footerReference w:type="default" r:id="rId10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 </w:t>
      </w:r>
    </w:p>
    <w:p w14:paraId="445F0185" w14:textId="63BB5498" w:rsidR="006A15A1" w:rsidRDefault="00D4017F" w:rsidP="002C2112">
      <w:pPr>
        <w:pStyle w:val="Ttulo1"/>
      </w:pPr>
      <w:bookmarkStart w:id="17" w:name="_Toc466229597"/>
      <w:r>
        <w:lastRenderedPageBreak/>
        <w:t>6</w:t>
      </w:r>
      <w:r w:rsidR="002C2112">
        <w:t>-</w:t>
      </w:r>
      <w:r w:rsidR="006A15A1">
        <w:t xml:space="preserve"> FIGURAS E TABELA</w:t>
      </w:r>
      <w:r w:rsidR="000F03BB">
        <w:t>S</w:t>
      </w:r>
      <w:bookmarkEnd w:id="17"/>
    </w:p>
    <w:p w14:paraId="0BCA35F1" w14:textId="77777777" w:rsidR="000F03BB" w:rsidRPr="000F03BB" w:rsidRDefault="000F03BB" w:rsidP="00C44A7B">
      <w:pPr>
        <w:rPr>
          <w:rFonts w:ascii="Arial" w:hAnsi="Arial" w:cs="Arial"/>
          <w:sz w:val="24"/>
          <w:szCs w:val="24"/>
        </w:rPr>
      </w:pPr>
      <w:r w:rsidRPr="00691B64">
        <w:rPr>
          <w:rFonts w:ascii="Arial" w:hAnsi="Arial" w:cs="Arial"/>
          <w:b/>
          <w:sz w:val="24"/>
          <w:szCs w:val="24"/>
        </w:rPr>
        <w:t xml:space="preserve">Tab. 1. </w:t>
      </w:r>
      <w:r w:rsidRPr="000F03BB">
        <w:rPr>
          <w:rFonts w:ascii="Arial" w:hAnsi="Arial" w:cs="Arial"/>
          <w:sz w:val="24"/>
          <w:szCs w:val="24"/>
        </w:rPr>
        <w:t>Características dos inseticidas utilizados para a realização des</w:t>
      </w:r>
      <w:r w:rsidR="00C44A7B">
        <w:rPr>
          <w:rFonts w:ascii="Arial" w:hAnsi="Arial" w:cs="Arial"/>
          <w:sz w:val="24"/>
          <w:szCs w:val="24"/>
        </w:rPr>
        <w:t>te trabalho de acordo com</w:t>
      </w:r>
      <w:r w:rsidRPr="000F03BB">
        <w:rPr>
          <w:rFonts w:ascii="Arial" w:hAnsi="Arial" w:cs="Arial"/>
          <w:sz w:val="24"/>
          <w:szCs w:val="24"/>
        </w:rPr>
        <w:t xml:space="preserve"> o Ministério da Agricultura Pecuária e Abastecimento (MAPA).</w:t>
      </w:r>
      <w:r w:rsidRPr="000F03BB">
        <w:rPr>
          <w:rFonts w:ascii="Times New Roman" w:hAnsi="Times New Roman"/>
          <w:b/>
          <w:szCs w:val="24"/>
        </w:rPr>
        <w:t xml:space="preserve">  </w:t>
      </w:r>
    </w:p>
    <w:tbl>
      <w:tblPr>
        <w:tblW w:w="14240" w:type="dxa"/>
        <w:tblInd w:w="742" w:type="dxa"/>
        <w:tblBorders>
          <w:top w:val="single" w:sz="4" w:space="0" w:color="00000A"/>
          <w:bottom w:val="single" w:sz="4" w:space="0" w:color="000001"/>
          <w:insideH w:val="single" w:sz="4" w:space="0" w:color="000001"/>
        </w:tblBorders>
        <w:tblLook w:val="04A0" w:firstRow="1" w:lastRow="0" w:firstColumn="1" w:lastColumn="0" w:noHBand="0" w:noVBand="1"/>
      </w:tblPr>
      <w:tblGrid>
        <w:gridCol w:w="1258"/>
        <w:gridCol w:w="1470"/>
        <w:gridCol w:w="2035"/>
        <w:gridCol w:w="1638"/>
        <w:gridCol w:w="738"/>
        <w:gridCol w:w="231"/>
        <w:gridCol w:w="766"/>
        <w:gridCol w:w="81"/>
        <w:gridCol w:w="916"/>
        <w:gridCol w:w="328"/>
        <w:gridCol w:w="479"/>
        <w:gridCol w:w="499"/>
        <w:gridCol w:w="844"/>
        <w:gridCol w:w="58"/>
        <w:gridCol w:w="912"/>
        <w:gridCol w:w="807"/>
        <w:gridCol w:w="1180"/>
      </w:tblGrid>
      <w:tr w:rsidR="00371A1D" w14:paraId="7A121BB5" w14:textId="77777777" w:rsidTr="003F0959">
        <w:trPr>
          <w:trHeight w:val="312"/>
        </w:trPr>
        <w:tc>
          <w:tcPr>
            <w:tcW w:w="1258" w:type="dxa"/>
            <w:vMerge w:val="restart"/>
            <w:tcBorders>
              <w:top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6784243B" w14:textId="77777777" w:rsidR="006A15A1" w:rsidRDefault="00C80A68" w:rsidP="00691B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val="en-US"/>
              </w:rPr>
              <w:t>Inseticida</w:t>
            </w:r>
          </w:p>
        </w:tc>
        <w:tc>
          <w:tcPr>
            <w:tcW w:w="1470" w:type="dxa"/>
            <w:vMerge w:val="restart"/>
            <w:tcBorders>
              <w:top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536EE8CA" w14:textId="77777777" w:rsidR="006A15A1" w:rsidRDefault="00C80A68" w:rsidP="00691B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val="en-US"/>
              </w:rPr>
              <w:t>Empresa</w:t>
            </w:r>
          </w:p>
        </w:tc>
        <w:tc>
          <w:tcPr>
            <w:tcW w:w="2035" w:type="dxa"/>
            <w:vMerge w:val="restart"/>
            <w:tcBorders>
              <w:top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60E562CD" w14:textId="77777777" w:rsidR="00C80A68" w:rsidRDefault="00C80A68" w:rsidP="00C80A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val="en-US"/>
              </w:rPr>
              <w:t>Ingr</w:t>
            </w:r>
            <w:r w:rsidR="002A1B99">
              <w:rPr>
                <w:rFonts w:ascii="Times New Roman" w:eastAsia="Times New Roman" w:hAnsi="Times New Roman"/>
                <w:b/>
                <w:bCs/>
                <w:szCs w:val="24"/>
                <w:lang w:val="en-US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val="en-US"/>
              </w:rPr>
              <w:t>diente ativo</w:t>
            </w:r>
            <w:r w:rsidR="006A15A1">
              <w:rPr>
                <w:rFonts w:ascii="Times New Roman" w:eastAsia="Times New Roman" w:hAnsi="Times New Roman"/>
                <w:b/>
                <w:bCs/>
                <w:szCs w:val="24"/>
                <w:lang w:val="en-US"/>
              </w:rPr>
              <w:t xml:space="preserve"> </w:t>
            </w:r>
          </w:p>
          <w:p w14:paraId="5B0C2F02" w14:textId="77777777" w:rsidR="006A15A1" w:rsidRDefault="006A15A1" w:rsidP="00C80A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val="en-US"/>
              </w:rPr>
              <w:t>(</w:t>
            </w:r>
            <w:r w:rsidR="00C80A68">
              <w:rPr>
                <w:rFonts w:ascii="Times New Roman" w:eastAsia="Times New Roman" w:hAnsi="Times New Roman"/>
                <w:b/>
                <w:bCs/>
                <w:szCs w:val="24"/>
                <w:lang w:val="en-US"/>
              </w:rPr>
              <w:t>Grupo químico)</w:t>
            </w:r>
          </w:p>
        </w:tc>
        <w:tc>
          <w:tcPr>
            <w:tcW w:w="2376" w:type="dxa"/>
            <w:gridSpan w:val="2"/>
            <w:vMerge w:val="restart"/>
            <w:tcBorders>
              <w:top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7D744613" w14:textId="77777777" w:rsidR="006A15A1" w:rsidRDefault="006A15A1" w:rsidP="00691B6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M</w:t>
            </w:r>
            <w:r w:rsidR="00C80A68">
              <w:rPr>
                <w:rFonts w:ascii="Times New Roman" w:hAnsi="Times New Roman"/>
                <w:b/>
                <w:bCs/>
                <w:lang w:val="en-US"/>
              </w:rPr>
              <w:t>odo de Ação</w:t>
            </w:r>
          </w:p>
        </w:tc>
        <w:tc>
          <w:tcPr>
            <w:tcW w:w="1994" w:type="dxa"/>
            <w:gridSpan w:val="4"/>
            <w:vMerge w:val="restart"/>
            <w:tcBorders>
              <w:top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70B14BBF" w14:textId="77777777" w:rsidR="006A15A1" w:rsidRDefault="006A15A1" w:rsidP="00691B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val="en-US"/>
              </w:rPr>
              <w:t>Dose</w:t>
            </w:r>
          </w:p>
        </w:tc>
        <w:tc>
          <w:tcPr>
            <w:tcW w:w="807" w:type="dxa"/>
            <w:gridSpan w:val="2"/>
            <w:tcBorders>
              <w:top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5CB3E089" w14:textId="77777777" w:rsidR="006A15A1" w:rsidRDefault="006A15A1" w:rsidP="00691B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343" w:type="dxa"/>
            <w:gridSpan w:val="2"/>
            <w:vMerge w:val="restart"/>
            <w:tcBorders>
              <w:top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7BB9D53D" w14:textId="77777777" w:rsidR="006A15A1" w:rsidRDefault="00DE1F9C" w:rsidP="00691B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val="en-US"/>
              </w:rPr>
              <w:t>Ingrediente ativo</w:t>
            </w:r>
          </w:p>
        </w:tc>
        <w:tc>
          <w:tcPr>
            <w:tcW w:w="2957" w:type="dxa"/>
            <w:gridSpan w:val="4"/>
            <w:vMerge w:val="restart"/>
            <w:tcBorders>
              <w:top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23366D76" w14:textId="77777777" w:rsidR="006A15A1" w:rsidRDefault="00DE1F9C" w:rsidP="00691B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val="en-US"/>
              </w:rPr>
              <w:t>Volume de aplicação</w:t>
            </w:r>
          </w:p>
        </w:tc>
      </w:tr>
      <w:tr w:rsidR="00371A1D" w14:paraId="64391FC2" w14:textId="77777777" w:rsidTr="003F0959">
        <w:trPr>
          <w:trHeight w:val="312"/>
        </w:trPr>
        <w:tc>
          <w:tcPr>
            <w:tcW w:w="1258" w:type="dxa"/>
            <w:vMerge/>
            <w:tcBorders>
              <w:top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23BDF8C6" w14:textId="77777777" w:rsidR="006A15A1" w:rsidRDefault="006A15A1" w:rsidP="00691B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9FD8DE2" w14:textId="77777777" w:rsidR="006A15A1" w:rsidRDefault="006A15A1" w:rsidP="00691B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1F38FBA8" w14:textId="77777777" w:rsidR="006A15A1" w:rsidRDefault="006A15A1" w:rsidP="00691B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681B2CBA" w14:textId="77777777" w:rsidR="006A15A1" w:rsidRDefault="006A15A1" w:rsidP="00691B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994" w:type="dxa"/>
            <w:gridSpan w:val="4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58FCD75" w14:textId="77777777" w:rsidR="006A15A1" w:rsidRDefault="006A15A1" w:rsidP="00691B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8CA054E" w14:textId="77777777" w:rsidR="006A15A1" w:rsidRDefault="006A15A1" w:rsidP="00691B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93A484A" w14:textId="77777777" w:rsidR="006A15A1" w:rsidRDefault="006A15A1" w:rsidP="00691B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2957" w:type="dxa"/>
            <w:gridSpan w:val="4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BF43F9B" w14:textId="77777777" w:rsidR="006A15A1" w:rsidRDefault="006A15A1" w:rsidP="00691B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en-US"/>
              </w:rPr>
            </w:pPr>
          </w:p>
        </w:tc>
      </w:tr>
      <w:tr w:rsidR="00371A1D" w14:paraId="0687E0D4" w14:textId="77777777" w:rsidTr="003F0959">
        <w:trPr>
          <w:trHeight w:val="638"/>
        </w:trPr>
        <w:tc>
          <w:tcPr>
            <w:tcW w:w="1258" w:type="dxa"/>
            <w:vMerge/>
            <w:tcBorders>
              <w:top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7E843874" w14:textId="77777777" w:rsidR="006A15A1" w:rsidRDefault="006A15A1" w:rsidP="00691B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176B852" w14:textId="77777777" w:rsidR="006A15A1" w:rsidRDefault="006A15A1" w:rsidP="00691B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3289F722" w14:textId="77777777" w:rsidR="006A15A1" w:rsidRDefault="006A15A1" w:rsidP="00691B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71DAA8EB" w14:textId="77777777" w:rsidR="006A15A1" w:rsidRDefault="006A15A1" w:rsidP="00691B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1"/>
              <w:bottom w:val="single" w:sz="4" w:space="0" w:color="00000A"/>
            </w:tcBorders>
            <w:shd w:val="clear" w:color="auto" w:fill="auto"/>
            <w:vAlign w:val="center"/>
          </w:tcPr>
          <w:p w14:paraId="6C8F29D8" w14:textId="77777777" w:rsidR="006A15A1" w:rsidRDefault="006A15A1" w:rsidP="00C80A6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val="en-US"/>
              </w:rPr>
              <w:t>ml L</w:t>
            </w:r>
            <w:r>
              <w:rPr>
                <w:rFonts w:ascii="Times New Roman" w:eastAsia="Times New Roman" w:hAnsi="Times New Roman"/>
                <w:b/>
                <w:bCs/>
                <w:szCs w:val="24"/>
                <w:vertAlign w:val="superscript"/>
                <w:lang w:val="en-US"/>
              </w:rPr>
              <w:t>-</w:t>
            </w:r>
            <w:r w:rsidR="00DE1F9C">
              <w:rPr>
                <w:rFonts w:ascii="Times New Roman" w:eastAsia="Times New Roman" w:hAnsi="Times New Roman"/>
                <w:b/>
                <w:bCs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000001"/>
              <w:bottom w:val="single" w:sz="4" w:space="0" w:color="00000A"/>
            </w:tcBorders>
            <w:shd w:val="clear" w:color="auto" w:fill="auto"/>
            <w:vAlign w:val="center"/>
          </w:tcPr>
          <w:p w14:paraId="4B4521A7" w14:textId="77777777" w:rsidR="006A15A1" w:rsidRDefault="006A15A1" w:rsidP="00691B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val="en-US"/>
              </w:rPr>
              <w:t>g L</w:t>
            </w:r>
            <w:r>
              <w:rPr>
                <w:rFonts w:ascii="Times New Roman" w:eastAsia="Times New Roman" w:hAnsi="Times New Roman"/>
                <w:b/>
                <w:bCs/>
                <w:szCs w:val="24"/>
                <w:vertAlign w:val="superscript"/>
                <w:lang w:val="en-US"/>
              </w:rPr>
              <w:t>-1</w:t>
            </w:r>
          </w:p>
        </w:tc>
        <w:tc>
          <w:tcPr>
            <w:tcW w:w="807" w:type="dxa"/>
            <w:gridSpan w:val="2"/>
            <w:tcBorders>
              <w:top w:val="single" w:sz="4" w:space="0" w:color="000001"/>
              <w:bottom w:val="single" w:sz="4" w:space="0" w:color="00000A"/>
            </w:tcBorders>
            <w:shd w:val="clear" w:color="auto" w:fill="auto"/>
            <w:vAlign w:val="center"/>
          </w:tcPr>
          <w:p w14:paraId="3628E9F2" w14:textId="77777777" w:rsidR="006A15A1" w:rsidRDefault="006A15A1" w:rsidP="00691B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1"/>
              <w:bottom w:val="single" w:sz="4" w:space="0" w:color="00000A"/>
            </w:tcBorders>
            <w:shd w:val="clear" w:color="auto" w:fill="auto"/>
            <w:vAlign w:val="center"/>
          </w:tcPr>
          <w:p w14:paraId="5AA3C06E" w14:textId="77777777" w:rsidR="006A15A1" w:rsidRDefault="006A15A1" w:rsidP="00691B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val="en-US"/>
              </w:rPr>
              <w:t>g L</w:t>
            </w:r>
            <w:r>
              <w:rPr>
                <w:rFonts w:ascii="Times New Roman" w:eastAsia="Times New Roman" w:hAnsi="Times New Roman"/>
                <w:b/>
                <w:bCs/>
                <w:szCs w:val="24"/>
                <w:vertAlign w:val="superscript"/>
                <w:lang w:val="en-US"/>
              </w:rPr>
              <w:t>-1</w:t>
            </w:r>
          </w:p>
        </w:tc>
        <w:tc>
          <w:tcPr>
            <w:tcW w:w="970" w:type="dxa"/>
            <w:gridSpan w:val="2"/>
            <w:tcBorders>
              <w:top w:val="single" w:sz="4" w:space="0" w:color="000001"/>
              <w:bottom w:val="single" w:sz="4" w:space="0" w:color="00000A"/>
            </w:tcBorders>
            <w:shd w:val="clear" w:color="auto" w:fill="auto"/>
            <w:vAlign w:val="center"/>
          </w:tcPr>
          <w:p w14:paraId="571A1BCB" w14:textId="77777777" w:rsidR="006A15A1" w:rsidRDefault="006A15A1" w:rsidP="00691B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val="en-US"/>
              </w:rPr>
              <w:t>g kg</w:t>
            </w:r>
            <w:r>
              <w:rPr>
                <w:rFonts w:ascii="Times New Roman" w:eastAsia="Times New Roman" w:hAnsi="Times New Roman"/>
                <w:b/>
                <w:bCs/>
                <w:szCs w:val="24"/>
                <w:vertAlign w:val="superscript"/>
                <w:lang w:val="en-US"/>
              </w:rPr>
              <w:t>-1</w:t>
            </w:r>
          </w:p>
        </w:tc>
        <w:tc>
          <w:tcPr>
            <w:tcW w:w="807" w:type="dxa"/>
            <w:tcBorders>
              <w:top w:val="single" w:sz="4" w:space="0" w:color="000001"/>
              <w:bottom w:val="single" w:sz="4" w:space="0" w:color="00000A"/>
            </w:tcBorders>
            <w:shd w:val="clear" w:color="auto" w:fill="auto"/>
            <w:vAlign w:val="center"/>
          </w:tcPr>
          <w:p w14:paraId="1FA920CD" w14:textId="77777777" w:rsidR="006A15A1" w:rsidRDefault="006A15A1" w:rsidP="00691B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180" w:type="dxa"/>
            <w:tcBorders>
              <w:top w:val="single" w:sz="4" w:space="0" w:color="000001"/>
              <w:bottom w:val="single" w:sz="4" w:space="0" w:color="00000A"/>
            </w:tcBorders>
            <w:shd w:val="clear" w:color="auto" w:fill="auto"/>
            <w:vAlign w:val="center"/>
          </w:tcPr>
          <w:p w14:paraId="365C1B16" w14:textId="639AEB17" w:rsidR="006A15A1" w:rsidRDefault="006A15A1" w:rsidP="0095106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val="en-US"/>
              </w:rPr>
              <w:t>L h</w:t>
            </w:r>
            <w:r>
              <w:rPr>
                <w:rFonts w:ascii="Times New Roman" w:eastAsia="Times New Roman" w:hAnsi="Times New Roman"/>
                <w:b/>
                <w:bCs/>
                <w:szCs w:val="24"/>
                <w:vertAlign w:val="superscript"/>
                <w:lang w:val="en-US"/>
              </w:rPr>
              <w:t>-1</w:t>
            </w:r>
          </w:p>
        </w:tc>
      </w:tr>
      <w:tr w:rsidR="00935BAB" w:rsidRPr="008B1D1E" w14:paraId="3BBF9A85" w14:textId="77777777" w:rsidTr="003F0959">
        <w:trPr>
          <w:trHeight w:val="789"/>
        </w:trPr>
        <w:tc>
          <w:tcPr>
            <w:tcW w:w="1258" w:type="dxa"/>
            <w:tcBorders>
              <w:top w:val="single" w:sz="4" w:space="0" w:color="000001"/>
              <w:bottom w:val="single" w:sz="4" w:space="0" w:color="000001"/>
            </w:tcBorders>
            <w:shd w:val="clear" w:color="000000" w:fill="D9D9D9"/>
            <w:vAlign w:val="center"/>
          </w:tcPr>
          <w:p w14:paraId="25C8E395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Match EC</w:t>
            </w:r>
          </w:p>
        </w:tc>
        <w:tc>
          <w:tcPr>
            <w:tcW w:w="1470" w:type="dxa"/>
            <w:tcBorders>
              <w:top w:val="single" w:sz="4" w:space="0" w:color="000001"/>
              <w:bottom w:val="single" w:sz="4" w:space="0" w:color="000001"/>
            </w:tcBorders>
            <w:shd w:val="clear" w:color="000000" w:fill="D9D9D9"/>
            <w:vAlign w:val="center"/>
          </w:tcPr>
          <w:p w14:paraId="26CF984F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Syngenta</w:t>
            </w:r>
          </w:p>
        </w:tc>
        <w:tc>
          <w:tcPr>
            <w:tcW w:w="2035" w:type="dxa"/>
            <w:tcBorders>
              <w:top w:val="single" w:sz="4" w:space="0" w:color="000001"/>
              <w:bottom w:val="single" w:sz="4" w:space="0" w:color="000001"/>
            </w:tcBorders>
            <w:shd w:val="clear" w:color="000000" w:fill="D9D9D9"/>
            <w:vAlign w:val="center"/>
          </w:tcPr>
          <w:p w14:paraId="0512C5A0" w14:textId="77777777" w:rsidR="006A15A1" w:rsidRPr="008B1D1E" w:rsidRDefault="006A15A1" w:rsidP="00450D1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Lufenuron (benzo</w:t>
            </w:r>
            <w:r w:rsidR="00450D12"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iluréi</w:t>
            </w:r>
            <w:r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a)</w:t>
            </w:r>
          </w:p>
        </w:tc>
        <w:tc>
          <w:tcPr>
            <w:tcW w:w="2376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000000" w:fill="D9D9D9"/>
            <w:vAlign w:val="center"/>
          </w:tcPr>
          <w:p w14:paraId="3C344412" w14:textId="77777777" w:rsidR="006A15A1" w:rsidRPr="008B1D1E" w:rsidRDefault="00450D12" w:rsidP="008B1D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1E">
              <w:rPr>
                <w:rFonts w:ascii="Arial" w:hAnsi="Arial" w:cs="Arial"/>
                <w:sz w:val="20"/>
                <w:szCs w:val="20"/>
              </w:rPr>
              <w:t>Inibidores da biossíntese de quitina, tipo 0</w:t>
            </w:r>
          </w:p>
        </w:tc>
        <w:tc>
          <w:tcPr>
            <w:tcW w:w="997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000000" w:fill="D9D9D9"/>
            <w:vAlign w:val="center"/>
          </w:tcPr>
          <w:p w14:paraId="3C24422D" w14:textId="77777777" w:rsidR="006A15A1" w:rsidRPr="008B1D1E" w:rsidRDefault="00935BAB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</w:t>
            </w:r>
            <w:r w:rsidR="006A15A1"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997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000000" w:fill="D9D9D9"/>
            <w:vAlign w:val="center"/>
          </w:tcPr>
          <w:p w14:paraId="560B97CE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000000" w:fill="D9D9D9"/>
            <w:vAlign w:val="center"/>
          </w:tcPr>
          <w:p w14:paraId="15CBA36A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000000" w:fill="D9D9D9"/>
            <w:vAlign w:val="center"/>
          </w:tcPr>
          <w:p w14:paraId="4048CA5D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50</w:t>
            </w:r>
          </w:p>
        </w:tc>
        <w:tc>
          <w:tcPr>
            <w:tcW w:w="97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000000" w:fill="D9D9D9"/>
            <w:vAlign w:val="center"/>
          </w:tcPr>
          <w:p w14:paraId="438815BF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7" w:type="dxa"/>
            <w:tcBorders>
              <w:top w:val="single" w:sz="4" w:space="0" w:color="000001"/>
              <w:bottom w:val="single" w:sz="4" w:space="0" w:color="000001"/>
            </w:tcBorders>
            <w:shd w:val="clear" w:color="000000" w:fill="D9D9D9"/>
            <w:vAlign w:val="center"/>
          </w:tcPr>
          <w:p w14:paraId="56B7108F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80" w:type="dxa"/>
            <w:tcBorders>
              <w:top w:val="single" w:sz="4" w:space="0" w:color="000001"/>
              <w:bottom w:val="single" w:sz="4" w:space="0" w:color="000001"/>
            </w:tcBorders>
            <w:shd w:val="clear" w:color="000000" w:fill="D9D9D9"/>
            <w:vAlign w:val="center"/>
          </w:tcPr>
          <w:p w14:paraId="4803256D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71A1D" w:rsidRPr="008B1D1E" w14:paraId="0696300F" w14:textId="77777777" w:rsidTr="003F0959">
        <w:trPr>
          <w:trHeight w:val="308"/>
        </w:trPr>
        <w:tc>
          <w:tcPr>
            <w:tcW w:w="1258" w:type="dxa"/>
            <w:tcBorders>
              <w:top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4097A494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Rumo WG</w:t>
            </w:r>
          </w:p>
        </w:tc>
        <w:tc>
          <w:tcPr>
            <w:tcW w:w="1470" w:type="dxa"/>
            <w:tcBorders>
              <w:top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14918774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DuPont™</w:t>
            </w:r>
          </w:p>
        </w:tc>
        <w:tc>
          <w:tcPr>
            <w:tcW w:w="2035" w:type="dxa"/>
            <w:tcBorders>
              <w:top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2E061DC5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Indoxacarb</w:t>
            </w:r>
            <w:r w:rsidR="00450D12"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(oxadiazina</w:t>
            </w:r>
            <w:r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376" w:type="dxa"/>
            <w:gridSpan w:val="2"/>
            <w:tcBorders>
              <w:top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3BB0E3FC" w14:textId="77777777" w:rsidR="006A15A1" w:rsidRPr="008B1D1E" w:rsidRDefault="00450D12" w:rsidP="00450D1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1E">
              <w:rPr>
                <w:rFonts w:ascii="Arial" w:hAnsi="Arial" w:cs="Arial"/>
                <w:sz w:val="20"/>
                <w:szCs w:val="20"/>
              </w:rPr>
              <w:t xml:space="preserve">Bloqueador dos canais de sódio dependentes da </w:t>
            </w:r>
            <w:r w:rsidR="006A15A1" w:rsidRPr="008B1D1E">
              <w:rPr>
                <w:rFonts w:ascii="Arial" w:hAnsi="Arial" w:cs="Arial"/>
                <w:sz w:val="20"/>
                <w:szCs w:val="20"/>
              </w:rPr>
              <w:t>Voltage</w:t>
            </w:r>
            <w:r w:rsidRPr="008B1D1E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7" w:type="dxa"/>
            <w:gridSpan w:val="2"/>
            <w:tcBorders>
              <w:top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0C271716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52AD66FB" w14:textId="77777777" w:rsidR="006A15A1" w:rsidRPr="008B1D1E" w:rsidRDefault="00935BAB" w:rsidP="00C80A6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</w:t>
            </w:r>
            <w:r w:rsidR="006A15A1"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08</w:t>
            </w:r>
          </w:p>
        </w:tc>
        <w:tc>
          <w:tcPr>
            <w:tcW w:w="807" w:type="dxa"/>
            <w:gridSpan w:val="2"/>
            <w:tcBorders>
              <w:top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615489AB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033240D6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39EE11CE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300</w:t>
            </w:r>
          </w:p>
        </w:tc>
        <w:tc>
          <w:tcPr>
            <w:tcW w:w="807" w:type="dxa"/>
            <w:tcBorders>
              <w:top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7D2DF14A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80" w:type="dxa"/>
            <w:tcBorders>
              <w:top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668E927A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1000</w:t>
            </w:r>
          </w:p>
        </w:tc>
      </w:tr>
      <w:tr w:rsidR="00935BAB" w:rsidRPr="008B1D1E" w14:paraId="69F3533A" w14:textId="77777777" w:rsidTr="003F0959">
        <w:trPr>
          <w:trHeight w:val="503"/>
        </w:trPr>
        <w:tc>
          <w:tcPr>
            <w:tcW w:w="1258" w:type="dxa"/>
            <w:tcBorders>
              <w:top w:val="single" w:sz="4" w:space="0" w:color="00000A"/>
              <w:bottom w:val="single" w:sz="4" w:space="0" w:color="000001"/>
            </w:tcBorders>
            <w:shd w:val="clear" w:color="000000" w:fill="D9D9D9"/>
            <w:vAlign w:val="center"/>
          </w:tcPr>
          <w:p w14:paraId="4ABE6BD7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Intrepid 240 SC</w:t>
            </w:r>
          </w:p>
        </w:tc>
        <w:tc>
          <w:tcPr>
            <w:tcW w:w="1470" w:type="dxa"/>
            <w:tcBorders>
              <w:top w:val="single" w:sz="4" w:space="0" w:color="00000A"/>
              <w:bottom w:val="single" w:sz="4" w:space="0" w:color="000001"/>
            </w:tcBorders>
            <w:shd w:val="clear" w:color="000000" w:fill="D9D9D9"/>
            <w:vAlign w:val="center"/>
          </w:tcPr>
          <w:p w14:paraId="063C0062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Dow AgroSciences</w:t>
            </w:r>
          </w:p>
        </w:tc>
        <w:tc>
          <w:tcPr>
            <w:tcW w:w="2035" w:type="dxa"/>
            <w:tcBorders>
              <w:top w:val="single" w:sz="4" w:space="0" w:color="00000A"/>
              <w:bottom w:val="single" w:sz="4" w:space="0" w:color="000001"/>
            </w:tcBorders>
            <w:shd w:val="clear" w:color="000000" w:fill="D9D9D9"/>
            <w:vAlign w:val="center"/>
          </w:tcPr>
          <w:p w14:paraId="46E76AF2" w14:textId="057AE179" w:rsidR="006A15A1" w:rsidRPr="008B1D1E" w:rsidRDefault="008779CA" w:rsidP="00EC4CF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Metoxifenoz</w:t>
            </w:r>
            <w:r w:rsidR="007F489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ida</w:t>
            </w:r>
            <w:r w:rsidR="006A15A1"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(diac</w:t>
            </w:r>
            <w:r w:rsidR="00EC4CF1"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ilhidrazina</w:t>
            </w:r>
            <w:r w:rsidR="006A15A1"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s)</w:t>
            </w:r>
          </w:p>
        </w:tc>
        <w:tc>
          <w:tcPr>
            <w:tcW w:w="2376" w:type="dxa"/>
            <w:gridSpan w:val="2"/>
            <w:tcBorders>
              <w:top w:val="single" w:sz="4" w:space="0" w:color="00000A"/>
              <w:bottom w:val="single" w:sz="4" w:space="0" w:color="000001"/>
            </w:tcBorders>
            <w:shd w:val="clear" w:color="000000" w:fill="D9D9D9"/>
            <w:vAlign w:val="center"/>
          </w:tcPr>
          <w:p w14:paraId="36FE9A5C" w14:textId="77777777" w:rsidR="006A15A1" w:rsidRPr="008B1D1E" w:rsidRDefault="00EC4CF1" w:rsidP="00EC4CF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1E">
              <w:rPr>
                <w:rFonts w:ascii="Arial" w:hAnsi="Arial" w:cs="Arial"/>
                <w:sz w:val="20"/>
                <w:szCs w:val="20"/>
              </w:rPr>
              <w:t>Agonistas de receptores de ecdisteroides</w:t>
            </w:r>
          </w:p>
        </w:tc>
        <w:tc>
          <w:tcPr>
            <w:tcW w:w="997" w:type="dxa"/>
            <w:gridSpan w:val="2"/>
            <w:tcBorders>
              <w:top w:val="single" w:sz="4" w:space="0" w:color="00000A"/>
              <w:bottom w:val="single" w:sz="4" w:space="0" w:color="000001"/>
            </w:tcBorders>
            <w:shd w:val="clear" w:color="000000" w:fill="D9D9D9"/>
            <w:vAlign w:val="center"/>
          </w:tcPr>
          <w:p w14:paraId="60748A18" w14:textId="77777777" w:rsidR="006A15A1" w:rsidRPr="008B1D1E" w:rsidRDefault="00935BAB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</w:t>
            </w:r>
            <w:r w:rsidR="006A15A1"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09</w:t>
            </w:r>
          </w:p>
        </w:tc>
        <w:tc>
          <w:tcPr>
            <w:tcW w:w="997" w:type="dxa"/>
            <w:gridSpan w:val="2"/>
            <w:tcBorders>
              <w:top w:val="single" w:sz="4" w:space="0" w:color="00000A"/>
              <w:bottom w:val="single" w:sz="4" w:space="0" w:color="000001"/>
            </w:tcBorders>
            <w:shd w:val="clear" w:color="000000" w:fill="D9D9D9"/>
            <w:vAlign w:val="center"/>
          </w:tcPr>
          <w:p w14:paraId="71E2B047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A"/>
              <w:bottom w:val="single" w:sz="4" w:space="0" w:color="000001"/>
            </w:tcBorders>
            <w:shd w:val="clear" w:color="000000" w:fill="D9D9D9"/>
            <w:vAlign w:val="center"/>
          </w:tcPr>
          <w:p w14:paraId="209193C6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A"/>
              <w:bottom w:val="single" w:sz="4" w:space="0" w:color="000001"/>
            </w:tcBorders>
            <w:shd w:val="clear" w:color="000000" w:fill="D9D9D9"/>
            <w:vAlign w:val="center"/>
          </w:tcPr>
          <w:p w14:paraId="0BDECFB3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240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bottom w:val="single" w:sz="4" w:space="0" w:color="000001"/>
            </w:tcBorders>
            <w:shd w:val="clear" w:color="000000" w:fill="D9D9D9"/>
            <w:vAlign w:val="center"/>
          </w:tcPr>
          <w:p w14:paraId="7DD2C56A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7" w:type="dxa"/>
            <w:tcBorders>
              <w:top w:val="single" w:sz="4" w:space="0" w:color="00000A"/>
              <w:bottom w:val="single" w:sz="4" w:space="0" w:color="000001"/>
            </w:tcBorders>
            <w:shd w:val="clear" w:color="000000" w:fill="D9D9D9"/>
            <w:vAlign w:val="center"/>
          </w:tcPr>
          <w:p w14:paraId="19EC66FA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80" w:type="dxa"/>
            <w:tcBorders>
              <w:top w:val="single" w:sz="4" w:space="0" w:color="00000A"/>
              <w:bottom w:val="single" w:sz="4" w:space="0" w:color="000001"/>
            </w:tcBorders>
            <w:shd w:val="clear" w:color="000000" w:fill="D9D9D9"/>
            <w:vAlign w:val="center"/>
          </w:tcPr>
          <w:p w14:paraId="1D3734DA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1000</w:t>
            </w:r>
          </w:p>
        </w:tc>
      </w:tr>
      <w:tr w:rsidR="00371A1D" w:rsidRPr="008B1D1E" w14:paraId="1F7F5DD9" w14:textId="77777777" w:rsidTr="003F0959">
        <w:trPr>
          <w:trHeight w:val="875"/>
        </w:trPr>
        <w:tc>
          <w:tcPr>
            <w:tcW w:w="125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6CCD593" w14:textId="77777777" w:rsidR="006A15A1" w:rsidRPr="008B1D1E" w:rsidRDefault="00CD02DF" w:rsidP="00CD02D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</w:t>
            </w:r>
            <w:r w:rsidR="006A15A1"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Belt</w:t>
            </w:r>
          </w:p>
        </w:tc>
        <w:tc>
          <w:tcPr>
            <w:tcW w:w="147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B2A4BC1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Bayer CropScience</w:t>
            </w:r>
          </w:p>
        </w:tc>
        <w:tc>
          <w:tcPr>
            <w:tcW w:w="20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0A925C5" w14:textId="77777777" w:rsidR="006A15A1" w:rsidRPr="008B1D1E" w:rsidRDefault="008779CA" w:rsidP="00EC4CF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Flubendiamida</w:t>
            </w:r>
            <w:r w:rsidR="006A15A1"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</w:t>
            </w:r>
            <w:r w:rsidR="00EC4CF1"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diamida</w:t>
            </w:r>
            <w:r w:rsidR="006A15A1"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376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41ADDBF" w14:textId="77777777" w:rsidR="006A15A1" w:rsidRPr="008B1D1E" w:rsidRDefault="00EC4CF1" w:rsidP="00EC4CF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1E">
              <w:rPr>
                <w:rFonts w:ascii="Arial" w:hAnsi="Arial" w:cs="Arial"/>
                <w:sz w:val="20"/>
                <w:szCs w:val="20"/>
              </w:rPr>
              <w:t>M</w:t>
            </w:r>
            <w:r w:rsidR="004F6E51" w:rsidRPr="008B1D1E">
              <w:rPr>
                <w:rFonts w:ascii="Arial" w:hAnsi="Arial" w:cs="Arial"/>
                <w:sz w:val="20"/>
                <w:szCs w:val="20"/>
              </w:rPr>
              <w:t>oduladores dos</w:t>
            </w:r>
            <w:r w:rsidRPr="008B1D1E">
              <w:rPr>
                <w:rFonts w:ascii="Arial" w:hAnsi="Arial" w:cs="Arial"/>
                <w:sz w:val="20"/>
                <w:szCs w:val="20"/>
              </w:rPr>
              <w:t xml:space="preserve"> receptores de rianodina</w:t>
            </w:r>
          </w:p>
        </w:tc>
        <w:tc>
          <w:tcPr>
            <w:tcW w:w="99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5B9A070" w14:textId="77777777" w:rsidR="006A15A1" w:rsidRPr="008B1D1E" w:rsidRDefault="00935BAB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</w:t>
            </w:r>
            <w:r w:rsidR="006A15A1"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99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D4C9712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E4C51B9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0E80B49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480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105CAA2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63B7DE6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8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3599A41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300</w:t>
            </w:r>
          </w:p>
        </w:tc>
      </w:tr>
      <w:tr w:rsidR="00935BAB" w:rsidRPr="008B1D1E" w14:paraId="06275E64" w14:textId="77777777" w:rsidTr="003F0959">
        <w:trPr>
          <w:trHeight w:val="312"/>
        </w:trPr>
        <w:tc>
          <w:tcPr>
            <w:tcW w:w="1258" w:type="dxa"/>
            <w:tcBorders>
              <w:top w:val="single" w:sz="4" w:space="0" w:color="000001"/>
              <w:bottom w:val="single" w:sz="4" w:space="0" w:color="000001"/>
            </w:tcBorders>
            <w:shd w:val="clear" w:color="000000" w:fill="D9D9D9"/>
            <w:vAlign w:val="center"/>
          </w:tcPr>
          <w:p w14:paraId="74400414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Decis 25 EC</w:t>
            </w:r>
          </w:p>
        </w:tc>
        <w:tc>
          <w:tcPr>
            <w:tcW w:w="1470" w:type="dxa"/>
            <w:tcBorders>
              <w:top w:val="single" w:sz="4" w:space="0" w:color="000001"/>
              <w:bottom w:val="single" w:sz="4" w:space="0" w:color="000001"/>
            </w:tcBorders>
            <w:shd w:val="clear" w:color="000000" w:fill="D9D9D9"/>
            <w:vAlign w:val="center"/>
          </w:tcPr>
          <w:p w14:paraId="56E96096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Bayer CropScience</w:t>
            </w:r>
          </w:p>
        </w:tc>
        <w:tc>
          <w:tcPr>
            <w:tcW w:w="2035" w:type="dxa"/>
            <w:tcBorders>
              <w:top w:val="single" w:sz="4" w:space="0" w:color="000001"/>
              <w:bottom w:val="single" w:sz="4" w:space="0" w:color="000001"/>
            </w:tcBorders>
            <w:shd w:val="clear" w:color="000000" w:fill="D9D9D9"/>
            <w:vAlign w:val="center"/>
          </w:tcPr>
          <w:p w14:paraId="522B34EE" w14:textId="77777777" w:rsidR="006A15A1" w:rsidRPr="008B1D1E" w:rsidRDefault="008779CA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Deltametrina</w:t>
            </w:r>
            <w:r w:rsidR="00EC4CF1"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(piretróide</w:t>
            </w:r>
            <w:r w:rsidR="006A15A1"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376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000000" w:fill="D9D9D9"/>
            <w:vAlign w:val="center"/>
          </w:tcPr>
          <w:p w14:paraId="5E9A7184" w14:textId="77777777" w:rsidR="006A15A1" w:rsidRPr="008B1D1E" w:rsidRDefault="00EC4CF1" w:rsidP="00EC4CF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1E">
              <w:rPr>
                <w:rFonts w:ascii="Arial" w:hAnsi="Arial" w:cs="Arial"/>
                <w:sz w:val="20"/>
                <w:szCs w:val="20"/>
              </w:rPr>
              <w:t>Modulador do canal de sódio</w:t>
            </w:r>
          </w:p>
        </w:tc>
        <w:tc>
          <w:tcPr>
            <w:tcW w:w="997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000000" w:fill="D9D9D9"/>
            <w:vAlign w:val="center"/>
          </w:tcPr>
          <w:p w14:paraId="6601B3BC" w14:textId="77777777" w:rsidR="006A15A1" w:rsidRPr="008B1D1E" w:rsidRDefault="00935BAB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</w:t>
            </w:r>
            <w:r w:rsidR="006A15A1"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997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000000" w:fill="D9D9D9"/>
            <w:vAlign w:val="center"/>
          </w:tcPr>
          <w:p w14:paraId="6A592AE1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000000" w:fill="D9D9D9"/>
            <w:vAlign w:val="center"/>
          </w:tcPr>
          <w:p w14:paraId="79CEF60B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000000" w:fill="D9D9D9"/>
            <w:vAlign w:val="center"/>
          </w:tcPr>
          <w:p w14:paraId="13C1EAF3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97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000000" w:fill="D9D9D9"/>
            <w:vAlign w:val="center"/>
          </w:tcPr>
          <w:p w14:paraId="115F35EF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7" w:type="dxa"/>
            <w:tcBorders>
              <w:top w:val="single" w:sz="4" w:space="0" w:color="000001"/>
              <w:bottom w:val="single" w:sz="4" w:space="0" w:color="000001"/>
            </w:tcBorders>
            <w:shd w:val="clear" w:color="000000" w:fill="D9D9D9"/>
            <w:vAlign w:val="center"/>
          </w:tcPr>
          <w:p w14:paraId="0CA4DA82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80" w:type="dxa"/>
            <w:tcBorders>
              <w:top w:val="single" w:sz="4" w:space="0" w:color="000001"/>
              <w:bottom w:val="single" w:sz="4" w:space="0" w:color="000001"/>
            </w:tcBorders>
            <w:shd w:val="clear" w:color="000000" w:fill="D9D9D9"/>
            <w:vAlign w:val="center"/>
          </w:tcPr>
          <w:p w14:paraId="2B5F680C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1000</w:t>
            </w:r>
          </w:p>
        </w:tc>
      </w:tr>
      <w:tr w:rsidR="00371A1D" w:rsidRPr="008B1D1E" w14:paraId="362B84E4" w14:textId="77777777" w:rsidTr="003F0959">
        <w:trPr>
          <w:trHeight w:val="225"/>
        </w:trPr>
        <w:tc>
          <w:tcPr>
            <w:tcW w:w="1258" w:type="dxa"/>
            <w:tcBorders>
              <w:top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2F5CE77D" w14:textId="77777777" w:rsidR="006A15A1" w:rsidRPr="008B1D1E" w:rsidRDefault="00CD02DF" w:rsidP="00CD02D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</w:t>
            </w:r>
            <w:r w:rsidR="006A15A1"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Premio</w:t>
            </w:r>
          </w:p>
        </w:tc>
        <w:tc>
          <w:tcPr>
            <w:tcW w:w="1470" w:type="dxa"/>
            <w:tcBorders>
              <w:top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1A2972FD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val="en-US"/>
              </w:rPr>
            </w:pPr>
            <w:r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DuPont™</w:t>
            </w:r>
          </w:p>
        </w:tc>
        <w:tc>
          <w:tcPr>
            <w:tcW w:w="2035" w:type="dxa"/>
            <w:tcBorders>
              <w:top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432D1FD0" w14:textId="77777777" w:rsidR="006A15A1" w:rsidRPr="008B1D1E" w:rsidRDefault="006A15A1" w:rsidP="004F6E51">
            <w:pPr>
              <w:spacing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  <w:r w:rsidRPr="008B1D1E">
              <w:rPr>
                <w:rFonts w:ascii="Arial" w:eastAsia="Times New Roman" w:hAnsi="Arial" w:cs="Arial"/>
                <w:iCs/>
                <w:sz w:val="20"/>
                <w:szCs w:val="20"/>
                <w:lang w:val="en-US"/>
              </w:rPr>
              <w:t>Chlorantraniliprole</w:t>
            </w:r>
            <w:r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(ant</w:t>
            </w:r>
            <w:r w:rsidR="004F6E51"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hranilamida</w:t>
            </w:r>
            <w:r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376" w:type="dxa"/>
            <w:gridSpan w:val="2"/>
            <w:tcBorders>
              <w:top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352A487A" w14:textId="77777777" w:rsidR="006A15A1" w:rsidRPr="008B1D1E" w:rsidRDefault="004F6E51" w:rsidP="00691B6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1E">
              <w:rPr>
                <w:rFonts w:ascii="Arial" w:hAnsi="Arial" w:cs="Arial"/>
                <w:sz w:val="20"/>
                <w:szCs w:val="20"/>
              </w:rPr>
              <w:t>Moduladores dos receptores de rianodina</w:t>
            </w:r>
          </w:p>
        </w:tc>
        <w:tc>
          <w:tcPr>
            <w:tcW w:w="997" w:type="dxa"/>
            <w:gridSpan w:val="2"/>
            <w:tcBorders>
              <w:top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322B48F6" w14:textId="77777777" w:rsidR="006A15A1" w:rsidRPr="008B1D1E" w:rsidRDefault="006A15A1" w:rsidP="00935BA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  <w:r w:rsidR="00935BA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</w:t>
            </w:r>
            <w:r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02</w:t>
            </w:r>
          </w:p>
        </w:tc>
        <w:tc>
          <w:tcPr>
            <w:tcW w:w="997" w:type="dxa"/>
            <w:gridSpan w:val="2"/>
            <w:tcBorders>
              <w:top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419ADAA3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6CC26DD0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79FBB327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4814E344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7" w:type="dxa"/>
            <w:tcBorders>
              <w:top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645F8A88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80" w:type="dxa"/>
            <w:tcBorders>
              <w:top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14:paraId="405273A6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1000</w:t>
            </w:r>
          </w:p>
        </w:tc>
      </w:tr>
      <w:tr w:rsidR="00935BAB" w:rsidRPr="008B1D1E" w14:paraId="49F6B054" w14:textId="77777777" w:rsidTr="003F0959">
        <w:trPr>
          <w:trHeight w:val="312"/>
        </w:trPr>
        <w:tc>
          <w:tcPr>
            <w:tcW w:w="1258" w:type="dxa"/>
            <w:tcBorders>
              <w:top w:val="single" w:sz="4" w:space="0" w:color="00000A"/>
              <w:bottom w:val="single" w:sz="4" w:space="0" w:color="000001"/>
            </w:tcBorders>
            <w:shd w:val="clear" w:color="000000" w:fill="D9D9D9"/>
            <w:vAlign w:val="center"/>
          </w:tcPr>
          <w:p w14:paraId="3E95F3A6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Lannate BR</w:t>
            </w:r>
          </w:p>
        </w:tc>
        <w:tc>
          <w:tcPr>
            <w:tcW w:w="1470" w:type="dxa"/>
            <w:tcBorders>
              <w:top w:val="single" w:sz="4" w:space="0" w:color="00000A"/>
              <w:bottom w:val="single" w:sz="4" w:space="0" w:color="000001"/>
            </w:tcBorders>
            <w:shd w:val="clear" w:color="000000" w:fill="D9D9D9"/>
            <w:vAlign w:val="center"/>
          </w:tcPr>
          <w:p w14:paraId="19B0F276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DuPont™</w:t>
            </w:r>
          </w:p>
        </w:tc>
        <w:tc>
          <w:tcPr>
            <w:tcW w:w="2035" w:type="dxa"/>
            <w:tcBorders>
              <w:top w:val="single" w:sz="4" w:space="0" w:color="00000A"/>
              <w:bottom w:val="single" w:sz="4" w:space="0" w:color="000001"/>
            </w:tcBorders>
            <w:shd w:val="clear" w:color="000000" w:fill="D9D9D9"/>
            <w:vAlign w:val="center"/>
          </w:tcPr>
          <w:p w14:paraId="34525376" w14:textId="77777777" w:rsidR="004F6E51" w:rsidRPr="008B1D1E" w:rsidRDefault="004F6E5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Met</w:t>
            </w:r>
            <w:r w:rsidR="008779CA"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omil </w:t>
            </w:r>
          </w:p>
          <w:p w14:paraId="5558B15B" w14:textId="77777777" w:rsidR="006A15A1" w:rsidRPr="008B1D1E" w:rsidRDefault="006A15A1" w:rsidP="004F6E5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(</w:t>
            </w:r>
            <w:r w:rsidR="004F6E51"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carbamato</w:t>
            </w:r>
            <w:r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376" w:type="dxa"/>
            <w:gridSpan w:val="2"/>
            <w:tcBorders>
              <w:top w:val="single" w:sz="4" w:space="0" w:color="00000A"/>
              <w:bottom w:val="single" w:sz="4" w:space="0" w:color="000001"/>
            </w:tcBorders>
            <w:shd w:val="clear" w:color="000000" w:fill="D9D9D9"/>
            <w:vAlign w:val="center"/>
          </w:tcPr>
          <w:p w14:paraId="4698C195" w14:textId="77777777" w:rsidR="006A15A1" w:rsidRPr="008B1D1E" w:rsidRDefault="004F6E51" w:rsidP="004F6E5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1D1E">
              <w:rPr>
                <w:rFonts w:ascii="Arial" w:hAnsi="Arial" w:cs="Arial"/>
                <w:sz w:val="20"/>
                <w:szCs w:val="20"/>
                <w:lang w:val="en-US"/>
              </w:rPr>
              <w:t>Inibidor da acetilcolinesterase</w:t>
            </w:r>
          </w:p>
        </w:tc>
        <w:tc>
          <w:tcPr>
            <w:tcW w:w="997" w:type="dxa"/>
            <w:gridSpan w:val="2"/>
            <w:tcBorders>
              <w:top w:val="single" w:sz="4" w:space="0" w:color="00000A"/>
              <w:bottom w:val="single" w:sz="4" w:space="0" w:color="000001"/>
            </w:tcBorders>
            <w:shd w:val="clear" w:color="000000" w:fill="D9D9D9"/>
            <w:vAlign w:val="center"/>
          </w:tcPr>
          <w:p w14:paraId="6D473C94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00000A"/>
              <w:bottom w:val="single" w:sz="4" w:space="0" w:color="000001"/>
            </w:tcBorders>
            <w:shd w:val="clear" w:color="000000" w:fill="D9D9D9"/>
            <w:vAlign w:val="center"/>
          </w:tcPr>
          <w:p w14:paraId="60EBF698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A"/>
              <w:bottom w:val="single" w:sz="4" w:space="0" w:color="000001"/>
            </w:tcBorders>
            <w:shd w:val="clear" w:color="000000" w:fill="D9D9D9"/>
            <w:vAlign w:val="center"/>
          </w:tcPr>
          <w:p w14:paraId="576016BC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A"/>
              <w:bottom w:val="single" w:sz="4" w:space="0" w:color="000001"/>
            </w:tcBorders>
            <w:shd w:val="clear" w:color="000000" w:fill="D9D9D9"/>
            <w:vAlign w:val="center"/>
          </w:tcPr>
          <w:p w14:paraId="1C550B42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215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bottom w:val="single" w:sz="4" w:space="0" w:color="000001"/>
            </w:tcBorders>
            <w:shd w:val="clear" w:color="000000" w:fill="D9D9D9"/>
            <w:vAlign w:val="center"/>
          </w:tcPr>
          <w:p w14:paraId="059D981B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7" w:type="dxa"/>
            <w:tcBorders>
              <w:top w:val="single" w:sz="4" w:space="0" w:color="00000A"/>
              <w:bottom w:val="single" w:sz="4" w:space="0" w:color="000001"/>
            </w:tcBorders>
            <w:shd w:val="clear" w:color="000000" w:fill="D9D9D9"/>
            <w:vAlign w:val="center"/>
          </w:tcPr>
          <w:p w14:paraId="09E0EEF9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80" w:type="dxa"/>
            <w:tcBorders>
              <w:top w:val="single" w:sz="4" w:space="0" w:color="00000A"/>
              <w:bottom w:val="single" w:sz="4" w:space="0" w:color="000001"/>
            </w:tcBorders>
            <w:shd w:val="clear" w:color="000000" w:fill="D9D9D9"/>
            <w:vAlign w:val="center"/>
          </w:tcPr>
          <w:p w14:paraId="153C6B8D" w14:textId="77777777" w:rsidR="006A15A1" w:rsidRPr="008B1D1E" w:rsidRDefault="006A15A1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1000</w:t>
            </w:r>
          </w:p>
        </w:tc>
      </w:tr>
      <w:tr w:rsidR="00935BAB" w:rsidRPr="008B1D1E" w14:paraId="7BEDBA1F" w14:textId="77777777" w:rsidTr="00FF5777">
        <w:trPr>
          <w:trHeight w:val="312"/>
        </w:trPr>
        <w:tc>
          <w:tcPr>
            <w:tcW w:w="125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7D75186" w14:textId="77777777" w:rsidR="00935BAB" w:rsidRPr="008B1D1E" w:rsidRDefault="00935BAB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Cartap BR 500</w:t>
            </w:r>
          </w:p>
        </w:tc>
        <w:tc>
          <w:tcPr>
            <w:tcW w:w="147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5F2E56" w14:textId="77777777" w:rsidR="00935BAB" w:rsidRPr="008B1D1E" w:rsidRDefault="00935BAB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Sumitomo Chemical</w:t>
            </w:r>
          </w:p>
        </w:tc>
        <w:tc>
          <w:tcPr>
            <w:tcW w:w="20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0817CF8" w14:textId="665E9F51" w:rsidR="00935BAB" w:rsidRPr="00935BAB" w:rsidRDefault="007F489D" w:rsidP="00935BA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Hi</w:t>
            </w:r>
            <w:r w:rsidR="00935BAB" w:rsidRPr="00935BAB">
              <w:rPr>
                <w:rFonts w:ascii="Arial" w:eastAsia="Times New Roman" w:hAnsi="Arial" w:cs="Arial"/>
                <w:sz w:val="20"/>
                <w:szCs w:val="20"/>
              </w:rPr>
              <w:t>drochloridrato de cartap (bis(thiocarbamate))</w:t>
            </w:r>
          </w:p>
        </w:tc>
        <w:tc>
          <w:tcPr>
            <w:tcW w:w="163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2A42D3B" w14:textId="77777777" w:rsidR="00935BAB" w:rsidRPr="00935BAB" w:rsidRDefault="00935BAB" w:rsidP="00935BAB">
            <w:pPr>
              <w:spacing w:line="240" w:lineRule="auto"/>
              <w:ind w:left="36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Antagonista da acetilcolina</w:t>
            </w:r>
            <w:r w:rsidRPr="00935B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9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F680314" w14:textId="77777777" w:rsidR="00935BAB" w:rsidRPr="00935BAB" w:rsidRDefault="00935BAB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5BAB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84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44AFD85" w14:textId="77777777" w:rsidR="00935BAB" w:rsidRPr="008B1D1E" w:rsidRDefault="00935BAB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2,5</w:t>
            </w:r>
          </w:p>
        </w:tc>
        <w:tc>
          <w:tcPr>
            <w:tcW w:w="1244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BEC9655" w14:textId="77777777" w:rsidR="00935BAB" w:rsidRPr="008B1D1E" w:rsidRDefault="00935BAB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500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E500B80" w14:textId="77777777" w:rsidR="00935BAB" w:rsidRPr="008B1D1E" w:rsidRDefault="00935BAB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FD6186C" w14:textId="77777777" w:rsidR="00935BAB" w:rsidRPr="008B1D1E" w:rsidRDefault="00935BAB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99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373C8DE" w14:textId="77777777" w:rsidR="00935BAB" w:rsidRPr="008B1D1E" w:rsidRDefault="00935BAB" w:rsidP="00691B6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                         </w:t>
            </w:r>
            <w:r w:rsidRPr="008B1D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600</w:t>
            </w:r>
          </w:p>
        </w:tc>
      </w:tr>
    </w:tbl>
    <w:p w14:paraId="6A0A306B" w14:textId="77777777" w:rsidR="006A15A1" w:rsidRPr="008B1D1E" w:rsidRDefault="00935BAB" w:rsidP="00281C14">
      <w:pPr>
        <w:tabs>
          <w:tab w:val="right" w:pos="9071"/>
        </w:tabs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3F06E23" w14:textId="77777777" w:rsidR="006A15A1" w:rsidRPr="008B1D1E" w:rsidRDefault="006A15A1" w:rsidP="00997075">
      <w:pPr>
        <w:tabs>
          <w:tab w:val="right" w:pos="9071"/>
        </w:tabs>
        <w:spacing w:after="0" w:line="360" w:lineRule="auto"/>
        <w:rPr>
          <w:rFonts w:ascii="Arial" w:hAnsi="Arial" w:cs="Arial"/>
          <w:sz w:val="20"/>
          <w:szCs w:val="20"/>
          <w:lang w:val="en-US"/>
        </w:rPr>
        <w:sectPr w:rsidR="006A15A1" w:rsidRPr="008B1D1E" w:rsidSect="00935BAB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14:paraId="59BDF274" w14:textId="281BF92B" w:rsidR="006A15A1" w:rsidRDefault="005262E4" w:rsidP="00997075">
      <w:pPr>
        <w:tabs>
          <w:tab w:val="right" w:pos="9071"/>
        </w:tabs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lastRenderedPageBreak/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5432C149" wp14:editId="43E37F4E">
                <wp:simplePos x="0" y="0"/>
                <wp:positionH relativeFrom="column">
                  <wp:posOffset>3053715</wp:posOffset>
                </wp:positionH>
                <wp:positionV relativeFrom="paragraph">
                  <wp:posOffset>5412105</wp:posOffset>
                </wp:positionV>
                <wp:extent cx="1612265" cy="782955"/>
                <wp:effectExtent l="0" t="19050" r="0" b="531495"/>
                <wp:wrapNone/>
                <wp:docPr id="37" name="Grupo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2265" cy="782955"/>
                          <a:chOff x="0" y="0"/>
                          <a:chExt cx="1612265" cy="782955"/>
                        </a:xfrm>
                      </wpg:grpSpPr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 rot="19011726">
                            <a:off x="0" y="502920"/>
                            <a:ext cx="1612265" cy="280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EBA735" w14:textId="77777777" w:rsidR="00BD6DBC" w:rsidRPr="00371A1D" w:rsidRDefault="00BD6DBC" w:rsidP="00691B6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Chlorantraniliprole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Retângulo 36"/>
                        <wps:cNvSpPr/>
                        <wps:spPr>
                          <a:xfrm>
                            <a:off x="1272540" y="0"/>
                            <a:ext cx="198120" cy="14374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432C149" id="Grupo 37" o:spid="_x0000_s1026" style="position:absolute;margin-left:240.45pt;margin-top:426.15pt;width:126.95pt;height:61.65pt;z-index:251705344" coordsize="16122,7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5029;width:16122;height:2800;rotation:-2827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nolMIA&#10;AADbAAAADwAAAGRycy9kb3ducmV2LnhtbERPS2vCQBC+F/wPywje6kYPUqKriNS00FrwAaW3aXaa&#10;hGZnw+6q6b93DgWPH997sepdqy4UYuPZwGScgSIuvW24MnA6bh+fQMWEbLH1TAb+KMJqOXhYYG79&#10;lfd0OaRKSQjHHA3UKXW51rGsyWEc+45YuB8fHCaBodI24FXCXaunWTbTDhuWhho72tRU/h7OTnqz&#10;3eklfX89v5+Dffv0H0VRHgtjRsN+PQeVqE938b/71RqYynr5Ij9A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GeiUwgAAANsAAAAPAAAAAAAAAAAAAAAAAJgCAABkcnMvZG93&#10;bnJldi54bWxQSwUGAAAAAAQABAD1AAAAhwMAAAAA&#10;" stroked="f">
                  <v:textbox>
                    <w:txbxContent>
                      <w:p w14:paraId="4DEBA735" w14:textId="77777777" w:rsidR="00BD6DBC" w:rsidRPr="00371A1D" w:rsidRDefault="00BD6DBC" w:rsidP="00691B6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Chlorantraniliprole</w:t>
                        </w:r>
                      </w:p>
                    </w:txbxContent>
                  </v:textbox>
                </v:shape>
                <v:rect id="Retângulo 36" o:spid="_x0000_s1028" style="position:absolute;left:12725;width:1981;height:14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U+SMMA&#10;AADbAAAADwAAAGRycy9kb3ducmV2LnhtbESPS4vCQBCE74L/YWjBm05c8UF0FFlWUW8+4rnJtEkw&#10;05PNjJr99zuC4LGoqq+o+bIxpXhQ7QrLCgb9CARxanXBmYLzad2bgnAeWWNpmRT8kYPlot2aY6zt&#10;kw/0OPpMBAi7GBXk3lexlC7NyaDr24o4eFdbG/RB1pnUNT4D3JTyK4rG0mDBYSHHir5zSm/Hu1Fw&#10;H012P83ldzNMomSyT8rR1m8qpbqdZjUD4anxn/C7vdUKhmN4fQ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U+SMMAAADbAAAADwAAAAAAAAAAAAAAAACYAgAAZHJzL2Rv&#10;d25yZXYueG1sUEsFBgAAAAAEAAQA9QAAAIgDAAAAAA==&#10;" fillcolor="white [3212]" stroked="f" strokeweight="2pt"/>
              </v:group>
            </w:pict>
          </mc:Fallback>
        </mc:AlternateContent>
      </w:r>
      <w:r w:rsidRPr="00371A1D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0D5336B" wp14:editId="40A05775">
                <wp:simplePos x="0" y="0"/>
                <wp:positionH relativeFrom="column">
                  <wp:posOffset>3711575</wp:posOffset>
                </wp:positionH>
                <wp:positionV relativeFrom="page">
                  <wp:posOffset>7177405</wp:posOffset>
                </wp:positionV>
                <wp:extent cx="2032635" cy="280035"/>
                <wp:effectExtent l="0" t="685800" r="0" b="672465"/>
                <wp:wrapNone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930111">
                          <a:off x="0" y="0"/>
                          <a:ext cx="203263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EDEBF" w14:textId="77777777" w:rsidR="00BD6DBC" w:rsidRPr="00371A1D" w:rsidRDefault="00BD6DBC" w:rsidP="00691B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Hidrocloridrato de cartap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D5336B" id="Caixa de Texto 2" o:spid="_x0000_s1029" type="#_x0000_t202" style="position:absolute;margin-left:292.25pt;margin-top:565.15pt;width:160.05pt;height:22.05pt;rotation:-2916231fd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" stroked="f">
                <v:textbox>
                  <w:txbxContent>
                    <w:p w14:paraId="4CAEDEBF" w14:textId="77777777" w:rsidR="00BD6DBC" w:rsidRPr="00371A1D" w:rsidRDefault="00BD6DBC" w:rsidP="00691B6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Hidrocloridrato de cartap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371A1D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D14E508" wp14:editId="5E27A024">
                <wp:simplePos x="0" y="0"/>
                <wp:positionH relativeFrom="column">
                  <wp:posOffset>2112645</wp:posOffset>
                </wp:positionH>
                <wp:positionV relativeFrom="page">
                  <wp:posOffset>6953250</wp:posOffset>
                </wp:positionV>
                <wp:extent cx="1433830" cy="280035"/>
                <wp:effectExtent l="0" t="457200" r="0" b="462915"/>
                <wp:wrapNone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011726">
                          <a:off x="0" y="0"/>
                          <a:ext cx="143383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D6705" w14:textId="77777777" w:rsidR="00BD6DBC" w:rsidRPr="00371A1D" w:rsidRDefault="00BD6DBC" w:rsidP="00691B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Flubendiamida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14E508" id="_x0000_s1030" type="#_x0000_t202" style="position:absolute;margin-left:166.35pt;margin-top:547.5pt;width:112.9pt;height:22.05pt;rotation:-2827085fd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" stroked="f">
                <v:textbox>
                  <w:txbxContent>
                    <w:p w14:paraId="36BD6705" w14:textId="77777777" w:rsidR="00BD6DBC" w:rsidRPr="00371A1D" w:rsidRDefault="00BD6DBC" w:rsidP="00691B6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Flubendiamida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F0959" w:rsidRPr="00371A1D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A8EE8EC" wp14:editId="31375F85">
                <wp:simplePos x="0" y="0"/>
                <wp:positionH relativeFrom="column">
                  <wp:posOffset>386715</wp:posOffset>
                </wp:positionH>
                <wp:positionV relativeFrom="page">
                  <wp:posOffset>6753225</wp:posOffset>
                </wp:positionV>
                <wp:extent cx="866775" cy="280035"/>
                <wp:effectExtent l="0" t="266700" r="0" b="253365"/>
                <wp:wrapNone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113071">
                          <a:off x="0" y="0"/>
                          <a:ext cx="86677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4E4BA" w14:textId="77777777" w:rsidR="00BD6DBC" w:rsidRPr="00371A1D" w:rsidRDefault="00BD6DBC" w:rsidP="00CC2D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71A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Controle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8EE8EC" id="_x0000_s1031" type="#_x0000_t202" style="position:absolute;margin-left:30.45pt;margin-top:531.75pt;width:68.25pt;height:22.05pt;rotation:-2716390fd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" stroked="f">
                <v:textbox>
                  <w:txbxContent>
                    <w:p w14:paraId="2E44E4BA" w14:textId="77777777" w:rsidR="00BD6DBC" w:rsidRPr="00371A1D" w:rsidRDefault="00BD6DBC" w:rsidP="00CC2D6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71A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Controle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F0959" w:rsidRPr="00371A1D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CC3AE0D" wp14:editId="34582E02">
                <wp:simplePos x="0" y="0"/>
                <wp:positionH relativeFrom="column">
                  <wp:posOffset>859155</wp:posOffset>
                </wp:positionH>
                <wp:positionV relativeFrom="page">
                  <wp:posOffset>6776720</wp:posOffset>
                </wp:positionV>
                <wp:extent cx="963295" cy="280035"/>
                <wp:effectExtent l="0" t="285750" r="0" b="291465"/>
                <wp:wrapNone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113071">
                          <a:off x="0" y="0"/>
                          <a:ext cx="96329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C6A69" w14:textId="77777777" w:rsidR="00BD6DBC" w:rsidRPr="00371A1D" w:rsidRDefault="00BD6DBC" w:rsidP="00CC2D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Lufenuron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C3AE0D" id="_x0000_s1032" type="#_x0000_t202" style="position:absolute;margin-left:67.65pt;margin-top:533.6pt;width:75.85pt;height:22.05pt;rotation:-2716390fd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" stroked="f">
                <v:textbox>
                  <w:txbxContent>
                    <w:p w14:paraId="152C6A69" w14:textId="77777777" w:rsidR="00BD6DBC" w:rsidRPr="00371A1D" w:rsidRDefault="00BD6DBC" w:rsidP="00CC2D6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Lufenuron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F0959" w:rsidRPr="00371A1D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C21285E" wp14:editId="35E9E183">
                <wp:simplePos x="0" y="0"/>
                <wp:positionH relativeFrom="column">
                  <wp:posOffset>1317625</wp:posOffset>
                </wp:positionH>
                <wp:positionV relativeFrom="page">
                  <wp:posOffset>6790690</wp:posOffset>
                </wp:positionV>
                <wp:extent cx="1058545" cy="280035"/>
                <wp:effectExtent l="0" t="323850" r="0" b="329565"/>
                <wp:wrapNone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113071">
                          <a:off x="0" y="0"/>
                          <a:ext cx="105854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04ED4" w14:textId="77777777" w:rsidR="00BD6DBC" w:rsidRPr="00371A1D" w:rsidRDefault="00BD6DBC" w:rsidP="00CC2D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Indoxacarb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21285E" id="_x0000_s1033" type="#_x0000_t202" style="position:absolute;margin-left:103.75pt;margin-top:534.7pt;width:83.35pt;height:22.05pt;rotation:-2716390fd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" stroked="f">
                <v:textbox>
                  <w:txbxContent>
                    <w:p w14:paraId="06104ED4" w14:textId="77777777" w:rsidR="00BD6DBC" w:rsidRPr="00371A1D" w:rsidRDefault="00BD6DBC" w:rsidP="00CC2D6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Indoxacarb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F0959" w:rsidRPr="00371A1D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44AC5A0" wp14:editId="687D2FCF">
                <wp:simplePos x="0" y="0"/>
                <wp:positionH relativeFrom="column">
                  <wp:posOffset>1526540</wp:posOffset>
                </wp:positionH>
                <wp:positionV relativeFrom="page">
                  <wp:posOffset>6936740</wp:posOffset>
                </wp:positionV>
                <wp:extent cx="1473835" cy="327660"/>
                <wp:effectExtent l="0" t="476250" r="0" b="472440"/>
                <wp:wrapNone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003941">
                          <a:off x="0" y="0"/>
                          <a:ext cx="147383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3F54B" w14:textId="77777777" w:rsidR="00BD6DBC" w:rsidRPr="00371A1D" w:rsidRDefault="00BD6DBC" w:rsidP="00CC2D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Metoxifenozida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4AC5A0" id="_x0000_s1034" type="#_x0000_t202" style="position:absolute;margin-left:120.2pt;margin-top:546.2pt;width:116.05pt;height:25.8pt;rotation:-2835589fd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" stroked="f">
                <v:textbox>
                  <w:txbxContent>
                    <w:p w14:paraId="1C53F54B" w14:textId="77777777" w:rsidR="00BD6DBC" w:rsidRPr="00371A1D" w:rsidRDefault="00BD6DBC" w:rsidP="00CC2D6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Metoxifenozida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F0959" w:rsidRPr="00371A1D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C768078" wp14:editId="25A01482">
                <wp:simplePos x="0" y="0"/>
                <wp:positionH relativeFrom="column">
                  <wp:posOffset>2614930</wp:posOffset>
                </wp:positionH>
                <wp:positionV relativeFrom="page">
                  <wp:posOffset>6943725</wp:posOffset>
                </wp:positionV>
                <wp:extent cx="1433830" cy="280035"/>
                <wp:effectExtent l="0" t="457200" r="0" b="462915"/>
                <wp:wrapNone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011726">
                          <a:off x="0" y="0"/>
                          <a:ext cx="143383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AD0D7" w14:textId="77777777" w:rsidR="00BD6DBC" w:rsidRPr="00371A1D" w:rsidRDefault="00BD6DBC" w:rsidP="00691B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Deltrametrina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768078" id="_x0000_s1035" type="#_x0000_t202" style="position:absolute;margin-left:205.9pt;margin-top:546.75pt;width:112.9pt;height:22.05pt;rotation:-2827085fd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" stroked="f">
                <v:textbox>
                  <w:txbxContent>
                    <w:p w14:paraId="3E6AD0D7" w14:textId="77777777" w:rsidR="00BD6DBC" w:rsidRPr="00371A1D" w:rsidRDefault="00BD6DBC" w:rsidP="00691B6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Deltrametrina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F0959" w:rsidRPr="00371A1D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89A642A" wp14:editId="093F7FD2">
                <wp:simplePos x="0" y="0"/>
                <wp:positionH relativeFrom="column">
                  <wp:posOffset>4132385</wp:posOffset>
                </wp:positionH>
                <wp:positionV relativeFrom="page">
                  <wp:posOffset>6787335</wp:posOffset>
                </wp:positionV>
                <wp:extent cx="918389" cy="280035"/>
                <wp:effectExtent l="0" t="285750" r="0" b="291465"/>
                <wp:wrapNone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930111">
                          <a:off x="0" y="0"/>
                          <a:ext cx="918389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92B5D" w14:textId="77777777" w:rsidR="00BD6DBC" w:rsidRPr="00371A1D" w:rsidRDefault="00BD6DBC" w:rsidP="00691B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Metomil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9A642A" id="_x0000_s1036" type="#_x0000_t202" style="position:absolute;margin-left:325.4pt;margin-top:534.45pt;width:72.3pt;height:22.05pt;rotation:-2916231fd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" stroked="f">
                <v:textbox>
                  <w:txbxContent>
                    <w:p w14:paraId="14992B5D" w14:textId="77777777" w:rsidR="00BD6DBC" w:rsidRPr="00371A1D" w:rsidRDefault="00BD6DBC" w:rsidP="00691B6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Metomil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1A1D" w:rsidRPr="00371A1D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A9A1620" wp14:editId="64173E6E">
                <wp:simplePos x="0" y="0"/>
                <wp:positionH relativeFrom="column">
                  <wp:posOffset>-1169987</wp:posOffset>
                </wp:positionH>
                <wp:positionV relativeFrom="page">
                  <wp:posOffset>3812222</wp:posOffset>
                </wp:positionV>
                <wp:extent cx="2589850" cy="280035"/>
                <wp:effectExtent l="0" t="7303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898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E6133" w14:textId="77777777" w:rsidR="00BD6DBC" w:rsidRPr="00371A1D" w:rsidRDefault="00BD6DB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71A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Número de ovos/frutos artificiais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9A1620" id="_x0000_s1037" type="#_x0000_t202" style="position:absolute;margin-left:-92.1pt;margin-top:300.15pt;width:203.95pt;height:22.05pt;rotation:-90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" stroked="f">
                <v:textbox>
                  <w:txbxContent>
                    <w:p w14:paraId="4E7E6133" w14:textId="77777777" w:rsidR="00BD6DBC" w:rsidRPr="00371A1D" w:rsidRDefault="00BD6DB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71A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Número de ovos/frutos artificiais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A15A1">
        <w:rPr>
          <w:noProof/>
          <w:lang w:eastAsia="pt-BR"/>
        </w:rPr>
        <w:drawing>
          <wp:inline distT="0" distB="0" distL="0" distR="0" wp14:anchorId="01A016FB" wp14:editId="6AC2E311">
            <wp:extent cx="5907600" cy="68580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6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0B3FC1" w14:textId="77777777" w:rsidR="00691B64" w:rsidRDefault="00691B64" w:rsidP="00091E88">
      <w:pPr>
        <w:jc w:val="both"/>
        <w:rPr>
          <w:rFonts w:ascii="Arial" w:hAnsi="Arial" w:cs="Arial"/>
          <w:b/>
          <w:sz w:val="24"/>
          <w:szCs w:val="24"/>
        </w:rPr>
      </w:pPr>
    </w:p>
    <w:p w14:paraId="3599B35E" w14:textId="370D7F58" w:rsidR="00091E88" w:rsidRPr="00091E88" w:rsidRDefault="00091E88" w:rsidP="00091E88">
      <w:pPr>
        <w:jc w:val="both"/>
        <w:rPr>
          <w:rFonts w:ascii="Arial" w:hAnsi="Arial" w:cs="Arial"/>
          <w:sz w:val="24"/>
          <w:szCs w:val="24"/>
        </w:rPr>
      </w:pPr>
      <w:r w:rsidRPr="00091E88">
        <w:rPr>
          <w:rFonts w:ascii="Arial" w:hAnsi="Arial" w:cs="Arial"/>
          <w:b/>
          <w:sz w:val="24"/>
          <w:szCs w:val="24"/>
        </w:rPr>
        <w:t>Fig. 1.</w:t>
      </w:r>
      <w:r w:rsidRPr="00091E88">
        <w:rPr>
          <w:rFonts w:ascii="Arial" w:hAnsi="Arial" w:cs="Arial"/>
          <w:sz w:val="24"/>
          <w:szCs w:val="24"/>
        </w:rPr>
        <w:t xml:space="preserve"> Efeito </w:t>
      </w:r>
      <w:r w:rsidR="000438F6">
        <w:rPr>
          <w:rFonts w:ascii="Arial" w:hAnsi="Arial" w:cs="Arial"/>
          <w:sz w:val="24"/>
          <w:szCs w:val="24"/>
        </w:rPr>
        <w:t>de</w:t>
      </w:r>
      <w:r w:rsidRPr="00091E88">
        <w:rPr>
          <w:rFonts w:ascii="Arial" w:hAnsi="Arial" w:cs="Arial"/>
          <w:sz w:val="24"/>
          <w:szCs w:val="24"/>
        </w:rPr>
        <w:t xml:space="preserve"> inseticidas sobre a postura de </w:t>
      </w:r>
      <w:r w:rsidRPr="00091E88">
        <w:rPr>
          <w:rFonts w:ascii="Arial" w:hAnsi="Arial" w:cs="Arial"/>
          <w:i/>
          <w:sz w:val="24"/>
          <w:szCs w:val="24"/>
        </w:rPr>
        <w:t>N. elegantalis</w:t>
      </w:r>
      <w:r w:rsidR="00172159">
        <w:rPr>
          <w:rFonts w:ascii="Arial" w:hAnsi="Arial" w:cs="Arial"/>
          <w:sz w:val="24"/>
          <w:szCs w:val="24"/>
        </w:rPr>
        <w:t xml:space="preserve">. (a) sem chance de escolha </w:t>
      </w:r>
      <w:r w:rsidRPr="00091E88">
        <w:rPr>
          <w:rFonts w:ascii="Arial" w:hAnsi="Arial" w:cs="Arial"/>
          <w:sz w:val="24"/>
          <w:szCs w:val="24"/>
        </w:rPr>
        <w:t>(b) com chance de escolha. A diferença estatística entre o controle e os demais tratamentos foi obtida pelo teste de D</w:t>
      </w:r>
      <w:r w:rsidR="00B90ADD">
        <w:rPr>
          <w:rFonts w:ascii="Arial" w:hAnsi="Arial" w:cs="Arial"/>
          <w:sz w:val="24"/>
          <w:szCs w:val="24"/>
        </w:rPr>
        <w:t>u</w:t>
      </w:r>
      <w:r w:rsidR="000B0308">
        <w:rPr>
          <w:rFonts w:ascii="Arial" w:hAnsi="Arial" w:cs="Arial"/>
          <w:sz w:val="24"/>
          <w:szCs w:val="24"/>
        </w:rPr>
        <w:t>nnett’s (* P</w:t>
      </w:r>
      <w:r w:rsidRPr="00091E88">
        <w:rPr>
          <w:rFonts w:ascii="Arial" w:hAnsi="Arial" w:cs="Arial"/>
          <w:sz w:val="24"/>
          <w:szCs w:val="24"/>
        </w:rPr>
        <w:t>&lt;0,05</w:t>
      </w:r>
      <w:r w:rsidR="000B0308">
        <w:rPr>
          <w:rFonts w:ascii="Arial" w:hAnsi="Arial" w:cs="Arial"/>
          <w:sz w:val="24"/>
          <w:szCs w:val="24"/>
        </w:rPr>
        <w:t>)</w:t>
      </w:r>
      <w:r w:rsidRPr="00091E88">
        <w:rPr>
          <w:rFonts w:ascii="Arial" w:hAnsi="Arial" w:cs="Arial"/>
          <w:sz w:val="24"/>
          <w:szCs w:val="24"/>
        </w:rPr>
        <w:t xml:space="preserve">. </w:t>
      </w:r>
    </w:p>
    <w:p w14:paraId="6482F856" w14:textId="77777777" w:rsidR="006A15A1" w:rsidRPr="00091E88" w:rsidRDefault="006A15A1" w:rsidP="00997075">
      <w:pPr>
        <w:tabs>
          <w:tab w:val="right" w:pos="9071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0F7DD742" w14:textId="77777777" w:rsidR="006A15A1" w:rsidRPr="00091E88" w:rsidRDefault="006A15A1" w:rsidP="00997075">
      <w:pPr>
        <w:tabs>
          <w:tab w:val="right" w:pos="9071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69B7B48C" w14:textId="77777777" w:rsidR="006A15A1" w:rsidRPr="00091E88" w:rsidRDefault="006A15A1" w:rsidP="00997075">
      <w:pPr>
        <w:tabs>
          <w:tab w:val="right" w:pos="9071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47965A31" w14:textId="77777777" w:rsidR="006A15A1" w:rsidRPr="00091E88" w:rsidRDefault="006A15A1" w:rsidP="00997075">
      <w:pPr>
        <w:tabs>
          <w:tab w:val="right" w:pos="9071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6E0EE2E3" w14:textId="3A9F3E1E" w:rsidR="006A15A1" w:rsidRDefault="007802CD" w:rsidP="00997075">
      <w:pPr>
        <w:tabs>
          <w:tab w:val="right" w:pos="9071"/>
        </w:tabs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A1EDAEB" wp14:editId="518DEC99">
                <wp:simplePos x="0" y="0"/>
                <wp:positionH relativeFrom="column">
                  <wp:posOffset>2979167</wp:posOffset>
                </wp:positionH>
                <wp:positionV relativeFrom="paragraph">
                  <wp:posOffset>5417192</wp:posOffset>
                </wp:positionV>
                <wp:extent cx="1668145" cy="787448"/>
                <wp:effectExtent l="0" t="38100" r="0" b="546100"/>
                <wp:wrapNone/>
                <wp:docPr id="35" name="Grupo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8145" cy="787448"/>
                          <a:chOff x="0" y="0"/>
                          <a:chExt cx="1668145" cy="787448"/>
                        </a:xfrm>
                      </wpg:grpSpPr>
                      <wps:wsp>
                        <wps:cNvPr id="29" name="Caixa de Texto 2"/>
                        <wps:cNvSpPr txBox="1">
                          <a:spLocks noChangeArrowheads="1"/>
                        </wps:cNvSpPr>
                        <wps:spPr bwMode="auto">
                          <a:xfrm rot="19011726">
                            <a:off x="0" y="507413"/>
                            <a:ext cx="1668145" cy="280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E0C7F6" w14:textId="77777777" w:rsidR="00BD6DBC" w:rsidRPr="00371A1D" w:rsidRDefault="00BD6DBC" w:rsidP="00691B6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Chlorantraniliprole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Retângulo 34"/>
                        <wps:cNvSpPr/>
                        <wps:spPr>
                          <a:xfrm>
                            <a:off x="1279103" y="0"/>
                            <a:ext cx="206137" cy="11628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A1EDAEB" id="Grupo 35" o:spid="_x0000_s1038" style="position:absolute;margin-left:234.6pt;margin-top:426.55pt;width:131.35pt;height:62pt;z-index:251703296" coordsize="16681,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">
                <v:shape id="_x0000_s1039" type="#_x0000_t202" style="position:absolute;top:5074;width:16681;height:2800;rotation:-2827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NBCcQA&#10;AADbAAAADwAAAGRycy9kb3ducmV2LnhtbESPX2vCMBTF3wd+h3CFvc10PoxZm4oM1w02hakgvl2b&#10;a1tsbkoStfv2iyDs8XD+/DjZrDetuJDzjWUFz6MEBHFpdcOVgu3m/ekVhA/IGlvLpOCXPMzywUOG&#10;qbZX/qHLOlQijrBPUUEdQpdK6cuaDPqR7Yijd7TOYIjSVVI7vMZx08pxkrxIgw1HQo0dvdVUntZn&#10;E7nJcvsRDvvF99npr51dFUW5KZR6HPbzKYhAffgP39ufWsF4Arcv8Q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jQQnEAAAA2wAAAA8AAAAAAAAAAAAAAAAAmAIAAGRycy9k&#10;b3ducmV2LnhtbFBLBQYAAAAABAAEAPUAAACJAwAAAAA=&#10;" stroked="f">
                  <v:textbox>
                    <w:txbxContent>
                      <w:p w14:paraId="31E0C7F6" w14:textId="77777777" w:rsidR="00BD6DBC" w:rsidRPr="00371A1D" w:rsidRDefault="00BD6DBC" w:rsidP="00691B6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Chlorantraniliprole</w:t>
                        </w:r>
                      </w:p>
                    </w:txbxContent>
                  </v:textbox>
                </v:shape>
                <v:rect id="Retângulo 34" o:spid="_x0000_s1040" style="position:absolute;left:12791;width:2061;height:1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cUxMUA&#10;AADbAAAADwAAAGRycy9kb3ducmV2LnhtbESPT2sCMRTE74V+h/CEXopm7R/R1SilUPBkqe3F22Pz&#10;3CxuXpbkdd366Ruh0OMwM79hVpvBt6qnmJrABqaTAhRxFWzDtYGvz7fxHFQSZIttYDLwQwk269ub&#10;FZY2nPmD+r3UKkM4lWjAiXSl1qly5DFNQkecvWOIHiXLWGsb8ZzhvtUPRTHTHhvOCw47enVUnfbf&#10;3sDiUr3LPHTPTprDovbT3TH298bcjYaXJSihQf7Df+2tNfD4BNcv+Qf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1xTExQAAANsAAAAPAAAAAAAAAAAAAAAAAJgCAABkcnMv&#10;ZG93bnJldi54bWxQSwUGAAAAAAQABAD1AAAAigMAAAAA&#10;" fillcolor="white [3212]" strokecolor="white [3212]" strokeweight="2pt"/>
              </v:group>
            </w:pict>
          </mc:Fallback>
        </mc:AlternateContent>
      </w:r>
      <w:r w:rsidR="00F45B6D" w:rsidRPr="00691B64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33FB1F5" wp14:editId="4CBA993A">
                <wp:simplePos x="0" y="0"/>
                <wp:positionH relativeFrom="column">
                  <wp:posOffset>-1003934</wp:posOffset>
                </wp:positionH>
                <wp:positionV relativeFrom="page">
                  <wp:posOffset>2742565</wp:posOffset>
                </wp:positionV>
                <wp:extent cx="2289490" cy="280035"/>
                <wp:effectExtent l="0" t="5080" r="0" b="0"/>
                <wp:wrapNone/>
                <wp:docPr id="3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28949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81D49" w14:textId="77777777" w:rsidR="00BD6DBC" w:rsidRPr="00371A1D" w:rsidRDefault="00BD6DBC" w:rsidP="00F45B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Ovos eclodidos (%)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3FB1F5" id="_x0000_s1041" type="#_x0000_t202" style="position:absolute;margin-left:-79.05pt;margin-top:215.95pt;width:180.25pt;height:22.05pt;rotation:-90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" stroked="f">
                <v:textbox>
                  <w:txbxContent>
                    <w:p w14:paraId="49881D49" w14:textId="77777777" w:rsidR="00BD6DBC" w:rsidRPr="00371A1D" w:rsidRDefault="00BD6DBC" w:rsidP="00F45B6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Ovos eclodidos (%)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45B6D" w:rsidRPr="00691B64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AFDE4F7" wp14:editId="2D951246">
                <wp:simplePos x="0" y="0"/>
                <wp:positionH relativeFrom="column">
                  <wp:posOffset>-1009650</wp:posOffset>
                </wp:positionH>
                <wp:positionV relativeFrom="page">
                  <wp:posOffset>5203190</wp:posOffset>
                </wp:positionV>
                <wp:extent cx="2289490" cy="280035"/>
                <wp:effectExtent l="0" t="5080" r="0" b="0"/>
                <wp:wrapNone/>
                <wp:docPr id="3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28949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3AA4C" w14:textId="2701A759" w:rsidR="00BD6DBC" w:rsidRPr="00371A1D" w:rsidRDefault="00172159" w:rsidP="00F45B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Mortalidade de la</w:t>
                            </w:r>
                            <w:r w:rsidR="00BD6D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gartas (%)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FDE4F7" id="_x0000_s1042" type="#_x0000_t202" style="position:absolute;margin-left:-79.5pt;margin-top:409.7pt;width:180.25pt;height:22.05pt;rotation:-90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" stroked="f">
                <v:textbox>
                  <w:txbxContent>
                    <w:p w14:paraId="5913AA4C" w14:textId="2701A759" w:rsidR="00BD6DBC" w:rsidRPr="00371A1D" w:rsidRDefault="00172159" w:rsidP="00F45B6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Mortalidade de la</w:t>
                      </w:r>
                      <w:r w:rsidR="00BD6D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gartas (%)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64E22" w:rsidRPr="00691B64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30D3073" wp14:editId="4AEAD6DA">
                <wp:simplePos x="0" y="0"/>
                <wp:positionH relativeFrom="column">
                  <wp:posOffset>4056964</wp:posOffset>
                </wp:positionH>
                <wp:positionV relativeFrom="page">
                  <wp:posOffset>7090004</wp:posOffset>
                </wp:positionV>
                <wp:extent cx="865703" cy="280035"/>
                <wp:effectExtent l="0" t="266700" r="0" b="272415"/>
                <wp:wrapNone/>
                <wp:docPr id="3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930111">
                          <a:off x="0" y="0"/>
                          <a:ext cx="865703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461B4" w14:textId="77777777" w:rsidR="00BD6DBC" w:rsidRPr="00371A1D" w:rsidRDefault="00BD6DBC" w:rsidP="00691B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Metomil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0D3073" id="_x0000_s1043" type="#_x0000_t202" style="position:absolute;margin-left:319.45pt;margin-top:558.25pt;width:68.15pt;height:22.05pt;rotation:-2916231fd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" stroked="f">
                <v:textbox>
                  <w:txbxContent>
                    <w:p w14:paraId="583461B4" w14:textId="77777777" w:rsidR="00BD6DBC" w:rsidRPr="00371A1D" w:rsidRDefault="00BD6DBC" w:rsidP="00691B6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Metomil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91B64" w:rsidRPr="00691B64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3A76821" wp14:editId="2E4157B7">
                <wp:simplePos x="0" y="0"/>
                <wp:positionH relativeFrom="column">
                  <wp:posOffset>3576320</wp:posOffset>
                </wp:positionH>
                <wp:positionV relativeFrom="page">
                  <wp:posOffset>7454381</wp:posOffset>
                </wp:positionV>
                <wp:extent cx="2032635" cy="280035"/>
                <wp:effectExtent l="0" t="685800" r="0" b="672465"/>
                <wp:wrapNone/>
                <wp:docPr id="3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930111">
                          <a:off x="0" y="0"/>
                          <a:ext cx="203263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2718B" w14:textId="77777777" w:rsidR="00BD6DBC" w:rsidRPr="00371A1D" w:rsidRDefault="00BD6DBC" w:rsidP="00691B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Hidrocloridrato de cartap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A76821" id="_x0000_s1044" type="#_x0000_t202" style="position:absolute;margin-left:281.6pt;margin-top:586.95pt;width:160.05pt;height:22.05pt;rotation:-2916231fd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" stroked="f">
                <v:textbox>
                  <w:txbxContent>
                    <w:p w14:paraId="73B2718B" w14:textId="77777777" w:rsidR="00BD6DBC" w:rsidRPr="00371A1D" w:rsidRDefault="00BD6DBC" w:rsidP="00691B6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Hidrocloridrato de cartap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91B64" w:rsidRPr="00691B64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2AD814F" wp14:editId="1BCEDE40">
                <wp:simplePos x="0" y="0"/>
                <wp:positionH relativeFrom="column">
                  <wp:posOffset>2551025</wp:posOffset>
                </wp:positionH>
                <wp:positionV relativeFrom="page">
                  <wp:posOffset>7228724</wp:posOffset>
                </wp:positionV>
                <wp:extent cx="1433830" cy="280035"/>
                <wp:effectExtent l="0" t="457200" r="0" b="462915"/>
                <wp:wrapNone/>
                <wp:docPr id="2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011726">
                          <a:off x="0" y="0"/>
                          <a:ext cx="143383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5408D" w14:textId="383BDF2F" w:rsidR="00BD6DBC" w:rsidRPr="00371A1D" w:rsidRDefault="00797FB8" w:rsidP="00691B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Delt</w:t>
                            </w:r>
                            <w:r w:rsidR="00BD6D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ametrina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AD814F" id="_x0000_s1045" type="#_x0000_t202" style="position:absolute;margin-left:200.85pt;margin-top:569.2pt;width:112.9pt;height:22.05pt;rotation:-2827085fd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" stroked="f">
                <v:textbox>
                  <w:txbxContent>
                    <w:p w14:paraId="5CC5408D" w14:textId="383BDF2F" w:rsidR="00BD6DBC" w:rsidRPr="00371A1D" w:rsidRDefault="00797FB8" w:rsidP="00691B6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Delt</w:t>
                      </w:r>
                      <w:r w:rsidR="00BD6D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ametrina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91B64" w:rsidRPr="00691B64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EAAF910" wp14:editId="6A30FDC3">
                <wp:simplePos x="0" y="0"/>
                <wp:positionH relativeFrom="column">
                  <wp:posOffset>2005965</wp:posOffset>
                </wp:positionH>
                <wp:positionV relativeFrom="page">
                  <wp:posOffset>7236140</wp:posOffset>
                </wp:positionV>
                <wp:extent cx="1433830" cy="280035"/>
                <wp:effectExtent l="0" t="457200" r="0" b="462915"/>
                <wp:wrapNone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011726">
                          <a:off x="0" y="0"/>
                          <a:ext cx="143383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455BB" w14:textId="77777777" w:rsidR="00BD6DBC" w:rsidRPr="00371A1D" w:rsidRDefault="00BD6DBC" w:rsidP="00691B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Flubendiamida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AAF910" id="_x0000_s1046" type="#_x0000_t202" style="position:absolute;margin-left:157.95pt;margin-top:569.75pt;width:112.9pt;height:22.05pt;rotation:-2827085fd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" stroked="f">
                <v:textbox>
                  <w:txbxContent>
                    <w:p w14:paraId="3D0455BB" w14:textId="77777777" w:rsidR="00BD6DBC" w:rsidRPr="00371A1D" w:rsidRDefault="00BD6DBC" w:rsidP="00691B6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Flubendiamida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91B64" w:rsidRPr="00691B64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9472EF8" wp14:editId="74840ABD">
                <wp:simplePos x="0" y="0"/>
                <wp:positionH relativeFrom="column">
                  <wp:posOffset>1443990</wp:posOffset>
                </wp:positionH>
                <wp:positionV relativeFrom="page">
                  <wp:posOffset>7249794</wp:posOffset>
                </wp:positionV>
                <wp:extent cx="1521414" cy="280035"/>
                <wp:effectExtent l="0" t="495300" r="0" b="501015"/>
                <wp:wrapNone/>
                <wp:docPr id="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003941">
                          <a:off x="0" y="0"/>
                          <a:ext cx="1521414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6FF5C" w14:textId="77777777" w:rsidR="00BD6DBC" w:rsidRPr="00371A1D" w:rsidRDefault="00BD6DBC" w:rsidP="00691B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Metoxifenozida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472EF8" id="_x0000_s1047" type="#_x0000_t202" style="position:absolute;margin-left:113.7pt;margin-top:570.85pt;width:119.8pt;height:22.05pt;rotation:-2835589fd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" stroked="f">
                <v:textbox>
                  <w:txbxContent>
                    <w:p w14:paraId="0D56FF5C" w14:textId="77777777" w:rsidR="00BD6DBC" w:rsidRPr="00371A1D" w:rsidRDefault="00BD6DBC" w:rsidP="00691B6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Metoxifenozida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91B64" w:rsidRPr="00691B64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AE439D8" wp14:editId="089CD9E4">
                <wp:simplePos x="0" y="0"/>
                <wp:positionH relativeFrom="column">
                  <wp:posOffset>1308100</wp:posOffset>
                </wp:positionH>
                <wp:positionV relativeFrom="page">
                  <wp:posOffset>7082248</wp:posOffset>
                </wp:positionV>
                <wp:extent cx="1058545" cy="280035"/>
                <wp:effectExtent l="0" t="323850" r="0" b="329565"/>
                <wp:wrapNone/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113071">
                          <a:off x="0" y="0"/>
                          <a:ext cx="105854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CEA8B" w14:textId="77777777" w:rsidR="00BD6DBC" w:rsidRPr="00371A1D" w:rsidRDefault="00BD6DBC" w:rsidP="00691B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Indoxacarb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E439D8" id="_x0000_s1048" type="#_x0000_t202" style="position:absolute;margin-left:103pt;margin-top:557.65pt;width:83.35pt;height:22.05pt;rotation:-2716390fd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" stroked="f">
                <v:textbox>
                  <w:txbxContent>
                    <w:p w14:paraId="56ECEA8B" w14:textId="77777777" w:rsidR="00BD6DBC" w:rsidRPr="00371A1D" w:rsidRDefault="00BD6DBC" w:rsidP="00691B6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Indoxacarb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91B64" w:rsidRPr="00691B64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DE8DD40" wp14:editId="045FC298">
                <wp:simplePos x="0" y="0"/>
                <wp:positionH relativeFrom="column">
                  <wp:posOffset>879978</wp:posOffset>
                </wp:positionH>
                <wp:positionV relativeFrom="page">
                  <wp:posOffset>7064579</wp:posOffset>
                </wp:positionV>
                <wp:extent cx="963295" cy="280035"/>
                <wp:effectExtent l="0" t="285750" r="0" b="291465"/>
                <wp:wrapNone/>
                <wp:docPr id="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113071">
                          <a:off x="0" y="0"/>
                          <a:ext cx="96329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69DBB" w14:textId="77777777" w:rsidR="00BD6DBC" w:rsidRPr="00371A1D" w:rsidRDefault="00BD6DBC" w:rsidP="00691B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Lufenuron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E8DD40" id="_x0000_s1049" type="#_x0000_t202" style="position:absolute;margin-left:69.3pt;margin-top:556.25pt;width:75.85pt;height:22.05pt;rotation:-2716390fd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" stroked="f">
                <v:textbox>
                  <w:txbxContent>
                    <w:p w14:paraId="38569DBB" w14:textId="77777777" w:rsidR="00BD6DBC" w:rsidRPr="00371A1D" w:rsidRDefault="00BD6DBC" w:rsidP="00691B6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Lufenuron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91B64" w:rsidRPr="00691B64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F668843" wp14:editId="68B8EEA0">
                <wp:simplePos x="0" y="0"/>
                <wp:positionH relativeFrom="column">
                  <wp:posOffset>425291</wp:posOffset>
                </wp:positionH>
                <wp:positionV relativeFrom="page">
                  <wp:posOffset>7010400</wp:posOffset>
                </wp:positionV>
                <wp:extent cx="866775" cy="280035"/>
                <wp:effectExtent l="0" t="266700" r="0" b="253365"/>
                <wp:wrapNone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113071">
                          <a:off x="0" y="0"/>
                          <a:ext cx="86677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ECAB8" w14:textId="77777777" w:rsidR="00BD6DBC" w:rsidRPr="00371A1D" w:rsidRDefault="00BD6DBC" w:rsidP="00691B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71A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Controle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668843" id="_x0000_s1050" type="#_x0000_t202" style="position:absolute;margin-left:33.5pt;margin-top:552pt;width:68.25pt;height:22.05pt;rotation:-2716390fd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" stroked="f">
                <v:textbox>
                  <w:txbxContent>
                    <w:p w14:paraId="57CECAB8" w14:textId="77777777" w:rsidR="00BD6DBC" w:rsidRPr="00371A1D" w:rsidRDefault="00BD6DBC" w:rsidP="00691B6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71A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Controle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A15A1">
        <w:rPr>
          <w:noProof/>
          <w:lang w:eastAsia="pt-BR"/>
        </w:rPr>
        <w:drawing>
          <wp:inline distT="0" distB="0" distL="0" distR="0" wp14:anchorId="4AEE8954" wp14:editId="19A74CD0">
            <wp:extent cx="5760085" cy="6869024"/>
            <wp:effectExtent l="0" t="0" r="0" b="8255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6869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231D8B" w14:textId="77777777" w:rsidR="00691B64" w:rsidRDefault="00691B64" w:rsidP="000438F6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7A3139BB" w14:textId="61F0B4F5" w:rsidR="000438F6" w:rsidRPr="00B90ADD" w:rsidRDefault="000438F6" w:rsidP="000438F6">
      <w:pPr>
        <w:jc w:val="both"/>
        <w:rPr>
          <w:rFonts w:ascii="Arial" w:hAnsi="Arial" w:cs="Arial"/>
          <w:sz w:val="24"/>
          <w:szCs w:val="24"/>
        </w:rPr>
      </w:pPr>
      <w:r w:rsidRPr="00691B64">
        <w:rPr>
          <w:rFonts w:ascii="Arial" w:hAnsi="Arial" w:cs="Arial"/>
          <w:b/>
          <w:sz w:val="24"/>
          <w:szCs w:val="24"/>
        </w:rPr>
        <w:t xml:space="preserve">Fig. 2. </w:t>
      </w:r>
      <w:r w:rsidRPr="000438F6">
        <w:rPr>
          <w:rFonts w:ascii="Arial" w:hAnsi="Arial" w:cs="Arial"/>
          <w:sz w:val="24"/>
          <w:szCs w:val="24"/>
        </w:rPr>
        <w:t>Ação de inseticidas sobre a mortalida</w:t>
      </w:r>
      <w:r w:rsidR="00B56A1F">
        <w:rPr>
          <w:rFonts w:ascii="Arial" w:hAnsi="Arial" w:cs="Arial"/>
          <w:sz w:val="24"/>
          <w:szCs w:val="24"/>
        </w:rPr>
        <w:t>de de (a) ovos e (b) lagartas (me</w:t>
      </w:r>
      <w:r w:rsidRPr="000438F6">
        <w:rPr>
          <w:rFonts w:ascii="Arial" w:hAnsi="Arial" w:cs="Arial"/>
          <w:sz w:val="24"/>
          <w:szCs w:val="24"/>
        </w:rPr>
        <w:t xml:space="preserve">dia ± erro padrão) de </w:t>
      </w:r>
      <w:r w:rsidRPr="000438F6">
        <w:rPr>
          <w:rFonts w:ascii="Arial" w:hAnsi="Arial" w:cs="Arial"/>
          <w:i/>
          <w:sz w:val="24"/>
          <w:szCs w:val="24"/>
        </w:rPr>
        <w:t>N. elegantalis</w:t>
      </w:r>
      <w:r w:rsidRPr="000438F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0438F6">
        <w:rPr>
          <w:rFonts w:ascii="Arial" w:hAnsi="Arial" w:cs="Arial"/>
          <w:sz w:val="24"/>
          <w:szCs w:val="24"/>
        </w:rPr>
        <w:t>Médias seguidas</w:t>
      </w:r>
      <w:r w:rsidR="00B90ADD">
        <w:rPr>
          <w:rFonts w:ascii="Arial" w:hAnsi="Arial" w:cs="Arial"/>
          <w:sz w:val="24"/>
          <w:szCs w:val="24"/>
        </w:rPr>
        <w:t xml:space="preserve"> </w:t>
      </w:r>
      <w:r w:rsidRPr="000438F6">
        <w:rPr>
          <w:rFonts w:ascii="Arial" w:hAnsi="Arial" w:cs="Arial"/>
          <w:sz w:val="24"/>
          <w:szCs w:val="24"/>
        </w:rPr>
        <w:t>por letras diferentes in</w:t>
      </w:r>
      <w:r>
        <w:rPr>
          <w:rFonts w:ascii="Arial" w:hAnsi="Arial" w:cs="Arial"/>
          <w:sz w:val="24"/>
          <w:szCs w:val="24"/>
        </w:rPr>
        <w:t>dicam diferença significativa (t</w:t>
      </w:r>
      <w:r w:rsidRPr="000438F6">
        <w:rPr>
          <w:rFonts w:ascii="Arial" w:hAnsi="Arial" w:cs="Arial"/>
          <w:sz w:val="24"/>
          <w:szCs w:val="24"/>
        </w:rPr>
        <w:t>este Tukey</w:t>
      </w:r>
      <w:r>
        <w:rPr>
          <w:rFonts w:ascii="Arial" w:hAnsi="Arial" w:cs="Arial"/>
          <w:sz w:val="24"/>
          <w:szCs w:val="24"/>
        </w:rPr>
        <w:t>; P&lt;0,05).</w:t>
      </w:r>
      <w:r w:rsidRPr="000438F6">
        <w:rPr>
          <w:rFonts w:ascii="Arial" w:hAnsi="Arial" w:cs="Arial"/>
          <w:b/>
          <w:sz w:val="24"/>
          <w:szCs w:val="24"/>
        </w:rPr>
        <w:t xml:space="preserve">  </w:t>
      </w:r>
    </w:p>
    <w:p w14:paraId="4D80ABC6" w14:textId="77777777" w:rsidR="006A15A1" w:rsidRPr="00B90ADD" w:rsidRDefault="006A15A1" w:rsidP="00997075">
      <w:pPr>
        <w:tabs>
          <w:tab w:val="right" w:pos="9071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5C4ABA0C" w14:textId="77777777" w:rsidR="006A15A1" w:rsidRPr="00B90ADD" w:rsidRDefault="006A15A1" w:rsidP="00997075">
      <w:pPr>
        <w:tabs>
          <w:tab w:val="right" w:pos="9071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39D04683" w14:textId="77777777" w:rsidR="006A15A1" w:rsidRPr="00B90ADD" w:rsidRDefault="006A15A1" w:rsidP="00997075">
      <w:pPr>
        <w:tabs>
          <w:tab w:val="right" w:pos="9071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062DD580" w14:textId="77777777" w:rsidR="006A15A1" w:rsidRPr="00B90ADD" w:rsidRDefault="006A15A1" w:rsidP="00997075">
      <w:pPr>
        <w:tabs>
          <w:tab w:val="right" w:pos="9071"/>
        </w:tabs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309" w:type="dxa"/>
        <w:tblInd w:w="-893" w:type="dxa"/>
        <w:tblBorders>
          <w:left w:val="nil"/>
          <w:right w:val="nil"/>
          <w:insideV w:val="nil"/>
        </w:tblBorders>
        <w:tblLook w:val="04A0" w:firstRow="1" w:lastRow="0" w:firstColumn="1" w:lastColumn="0" w:noHBand="0" w:noVBand="1"/>
      </w:tblPr>
      <w:tblGrid>
        <w:gridCol w:w="2179"/>
        <w:gridCol w:w="2102"/>
        <w:gridCol w:w="2106"/>
        <w:gridCol w:w="2105"/>
        <w:gridCol w:w="1817"/>
      </w:tblGrid>
      <w:tr w:rsidR="006A15A1" w14:paraId="765B5B59" w14:textId="77777777" w:rsidTr="006A15A1">
        <w:tc>
          <w:tcPr>
            <w:tcW w:w="2368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645509" w14:textId="77777777" w:rsidR="006A15A1" w:rsidRPr="00B56A1F" w:rsidRDefault="0065733F" w:rsidP="00691B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56A1F">
              <w:rPr>
                <w:rFonts w:ascii="Times New Roman" w:eastAsia="Times New Roman" w:hAnsi="Times New Roman" w:cs="Tahoma"/>
                <w:b/>
                <w:szCs w:val="24"/>
              </w:rPr>
              <w:t>Tratamentos</w:t>
            </w:r>
          </w:p>
        </w:tc>
        <w:tc>
          <w:tcPr>
            <w:tcW w:w="636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4F1F0353" w14:textId="77777777" w:rsidR="006A15A1" w:rsidRPr="0065733F" w:rsidRDefault="0065733F" w:rsidP="006573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5733F">
              <w:rPr>
                <w:rFonts w:ascii="Times New Roman" w:eastAsia="Times New Roman" w:hAnsi="Times New Roman" w:cs="Tahoma"/>
                <w:b/>
                <w:szCs w:val="24"/>
              </w:rPr>
              <w:t>Tempo após a aplicação (dias</w:t>
            </w:r>
            <w:r w:rsidR="006A15A1" w:rsidRPr="0065733F">
              <w:rPr>
                <w:rFonts w:ascii="Times New Roman" w:eastAsia="Times New Roman" w:hAnsi="Times New Roman" w:cs="Tahoma"/>
                <w:b/>
                <w:szCs w:val="24"/>
              </w:rPr>
              <w:t>)</w:t>
            </w:r>
          </w:p>
        </w:tc>
        <w:tc>
          <w:tcPr>
            <w:tcW w:w="1576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CF64CF" w14:textId="77777777" w:rsidR="006A15A1" w:rsidRPr="00B56A1F" w:rsidRDefault="0065733F" w:rsidP="006573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cs="Tahoma"/>
                <w:b/>
                <w:szCs w:val="24"/>
              </w:rPr>
              <w:t>Desenvolvimento</w:t>
            </w:r>
          </w:p>
        </w:tc>
      </w:tr>
      <w:tr w:rsidR="0065733F" w14:paraId="49081198" w14:textId="77777777" w:rsidTr="006A15A1">
        <w:tc>
          <w:tcPr>
            <w:tcW w:w="2368" w:type="dxa"/>
            <w:vMerge/>
            <w:tcBorders>
              <w:left w:val="nil"/>
              <w:right w:val="nil"/>
            </w:tcBorders>
            <w:shd w:val="clear" w:color="auto" w:fill="auto"/>
          </w:tcPr>
          <w:p w14:paraId="29CC52CE" w14:textId="77777777" w:rsidR="006A15A1" w:rsidRDefault="006A15A1" w:rsidP="00691B64">
            <w:pPr>
              <w:rPr>
                <w:rFonts w:ascii="Calibri" w:hAnsi="Calibri" w:cs="Tahoma"/>
              </w:rPr>
            </w:pPr>
          </w:p>
        </w:tc>
        <w:tc>
          <w:tcPr>
            <w:tcW w:w="2118" w:type="dxa"/>
            <w:tcBorders>
              <w:left w:val="nil"/>
              <w:right w:val="nil"/>
            </w:tcBorders>
            <w:shd w:val="clear" w:color="auto" w:fill="auto"/>
          </w:tcPr>
          <w:p w14:paraId="1E916ADA" w14:textId="77777777" w:rsidR="006A15A1" w:rsidRPr="00B56A1F" w:rsidRDefault="006A15A1" w:rsidP="00691B64">
            <w:pPr>
              <w:jc w:val="center"/>
              <w:rPr>
                <w:rFonts w:ascii="Times New Roman" w:hAnsi="Times New Roman"/>
                <w:szCs w:val="24"/>
              </w:rPr>
            </w:pPr>
            <w:r w:rsidRPr="00B56A1F">
              <w:rPr>
                <w:rFonts w:ascii="Times New Roman" w:eastAsia="Times New Roman" w:hAnsi="Times New Roman" w:cs="Tahoma"/>
                <w:szCs w:val="24"/>
              </w:rPr>
              <w:t>0</w:t>
            </w:r>
          </w:p>
        </w:tc>
        <w:tc>
          <w:tcPr>
            <w:tcW w:w="2125" w:type="dxa"/>
            <w:tcBorders>
              <w:left w:val="nil"/>
              <w:right w:val="nil"/>
            </w:tcBorders>
            <w:shd w:val="clear" w:color="auto" w:fill="auto"/>
          </w:tcPr>
          <w:p w14:paraId="4BBCE1A5" w14:textId="77777777" w:rsidR="006A15A1" w:rsidRPr="00B56A1F" w:rsidRDefault="006A15A1" w:rsidP="00691B64">
            <w:pPr>
              <w:jc w:val="center"/>
              <w:rPr>
                <w:rFonts w:ascii="Times New Roman" w:hAnsi="Times New Roman"/>
                <w:szCs w:val="24"/>
              </w:rPr>
            </w:pPr>
            <w:r w:rsidRPr="00B56A1F">
              <w:rPr>
                <w:rFonts w:ascii="Times New Roman" w:eastAsia="Times New Roman" w:hAnsi="Times New Roman" w:cs="Tahoma"/>
                <w:szCs w:val="24"/>
              </w:rPr>
              <w:t>4</w:t>
            </w:r>
          </w:p>
        </w:tc>
        <w:tc>
          <w:tcPr>
            <w:tcW w:w="2122" w:type="dxa"/>
            <w:tcBorders>
              <w:left w:val="nil"/>
              <w:right w:val="nil"/>
            </w:tcBorders>
            <w:shd w:val="clear" w:color="auto" w:fill="auto"/>
          </w:tcPr>
          <w:p w14:paraId="2829567A" w14:textId="77777777" w:rsidR="006A15A1" w:rsidRPr="00B56A1F" w:rsidRDefault="006A15A1" w:rsidP="00691B64">
            <w:pPr>
              <w:jc w:val="center"/>
              <w:rPr>
                <w:rFonts w:ascii="Times New Roman" w:hAnsi="Times New Roman"/>
                <w:szCs w:val="24"/>
              </w:rPr>
            </w:pPr>
            <w:r w:rsidRPr="00B56A1F">
              <w:rPr>
                <w:rFonts w:ascii="Times New Roman" w:eastAsia="Times New Roman" w:hAnsi="Times New Roman" w:cs="Tahoma"/>
                <w:szCs w:val="24"/>
              </w:rPr>
              <w:t>7</w:t>
            </w:r>
          </w:p>
        </w:tc>
        <w:tc>
          <w:tcPr>
            <w:tcW w:w="1576" w:type="dxa"/>
            <w:vMerge/>
            <w:tcBorders>
              <w:left w:val="nil"/>
              <w:right w:val="nil"/>
            </w:tcBorders>
            <w:shd w:val="clear" w:color="auto" w:fill="auto"/>
          </w:tcPr>
          <w:p w14:paraId="54E75080" w14:textId="77777777" w:rsidR="006A15A1" w:rsidRDefault="006A15A1" w:rsidP="00691B64">
            <w:pPr>
              <w:rPr>
                <w:rFonts w:ascii="Calibri" w:hAnsi="Calibri" w:cs="Tahoma"/>
                <w:b/>
              </w:rPr>
            </w:pPr>
          </w:p>
        </w:tc>
      </w:tr>
      <w:tr w:rsidR="0065733F" w14:paraId="154B8AD8" w14:textId="77777777" w:rsidTr="006A15A1">
        <w:tc>
          <w:tcPr>
            <w:tcW w:w="23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97DEEA" w14:textId="77777777" w:rsidR="006A15A1" w:rsidRPr="00B56A1F" w:rsidRDefault="006A15A1" w:rsidP="00691B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56A1F">
              <w:rPr>
                <w:rFonts w:ascii="Times New Roman" w:eastAsia="Times New Roman" w:hAnsi="Times New Roman" w:cs="Tahoma"/>
                <w:b/>
                <w:szCs w:val="24"/>
              </w:rPr>
              <w:t>Control</w:t>
            </w:r>
            <w:r w:rsidR="0065733F" w:rsidRPr="00B56A1F">
              <w:rPr>
                <w:rFonts w:ascii="Times New Roman" w:eastAsia="Times New Roman" w:hAnsi="Times New Roman" w:cs="Tahoma"/>
                <w:b/>
                <w:szCs w:val="24"/>
              </w:rPr>
              <w:t>e</w:t>
            </w:r>
          </w:p>
        </w:tc>
        <w:tc>
          <w:tcPr>
            <w:tcW w:w="21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4FAA06" w14:textId="77777777" w:rsidR="006A15A1" w:rsidRDefault="006A15A1" w:rsidP="00691B64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noProof/>
                <w:lang w:eastAsia="pt-BR"/>
              </w:rPr>
              <w:drawing>
                <wp:anchor distT="0" distB="0" distL="114300" distR="114300" simplePos="0" relativeHeight="251657216" behindDoc="0" locked="0" layoutInCell="1" allowOverlap="1" wp14:anchorId="641896B1" wp14:editId="423A957D">
                  <wp:simplePos x="0" y="0"/>
                  <wp:positionH relativeFrom="column">
                    <wp:posOffset>-64770</wp:posOffset>
                  </wp:positionH>
                  <wp:positionV relativeFrom="page">
                    <wp:posOffset>163830</wp:posOffset>
                  </wp:positionV>
                  <wp:extent cx="1169670" cy="935355"/>
                  <wp:effectExtent l="0" t="0" r="0" b="0"/>
                  <wp:wrapTopAndBottom/>
                  <wp:docPr id="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935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3A7B0E" w14:textId="77777777" w:rsidR="006A15A1" w:rsidRDefault="006A15A1" w:rsidP="00691B64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noProof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79DC8F0A" wp14:editId="5C85B2A7">
                  <wp:simplePos x="0" y="0"/>
                  <wp:positionH relativeFrom="column">
                    <wp:posOffset>23495</wp:posOffset>
                  </wp:positionH>
                  <wp:positionV relativeFrom="page">
                    <wp:posOffset>162560</wp:posOffset>
                  </wp:positionV>
                  <wp:extent cx="1169670" cy="935355"/>
                  <wp:effectExtent l="0" t="0" r="0" b="0"/>
                  <wp:wrapSquare wrapText="bothSides"/>
                  <wp:docPr id="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935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8F7785" w14:textId="77777777" w:rsidR="006A15A1" w:rsidRDefault="006A15A1" w:rsidP="00691B64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48BFE7DF" wp14:editId="10238D22">
                  <wp:simplePos x="0" y="0"/>
                  <wp:positionH relativeFrom="margin">
                    <wp:posOffset>67945</wp:posOffset>
                  </wp:positionH>
                  <wp:positionV relativeFrom="margin">
                    <wp:posOffset>157480</wp:posOffset>
                  </wp:positionV>
                  <wp:extent cx="1172845" cy="935990"/>
                  <wp:effectExtent l="0" t="0" r="0" b="0"/>
                  <wp:wrapSquare wrapText="bothSides"/>
                  <wp:docPr id="5" name="Imagem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 rot="10800000">
                            <a:off x="0" y="0"/>
                            <a:ext cx="1172845" cy="93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E8DBF8" w14:textId="77777777" w:rsidR="006A15A1" w:rsidRPr="00B56A1F" w:rsidRDefault="001F4098" w:rsidP="00691B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56A1F">
              <w:rPr>
                <w:rFonts w:ascii="Times New Roman" w:eastAsia="Times New Roman" w:hAnsi="Times New Roman" w:cs="Tahoma"/>
                <w:b/>
                <w:szCs w:val="24"/>
              </w:rPr>
              <w:t>Completo</w:t>
            </w:r>
          </w:p>
        </w:tc>
      </w:tr>
      <w:tr w:rsidR="0065733F" w14:paraId="7F5E0850" w14:textId="77777777" w:rsidTr="006A15A1">
        <w:tc>
          <w:tcPr>
            <w:tcW w:w="23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1A3A77" w14:textId="506562CE" w:rsidR="006A15A1" w:rsidRDefault="00C72FED" w:rsidP="0065733F">
            <w:pPr>
              <w:jc w:val="center"/>
            </w:pPr>
            <w:r>
              <w:rPr>
                <w:rFonts w:ascii="Times New Roman" w:eastAsia="Times New Roman" w:hAnsi="Times New Roman" w:cs="Tahoma"/>
                <w:b/>
                <w:szCs w:val="24"/>
              </w:rPr>
              <w:t>Hi</w:t>
            </w:r>
            <w:r w:rsidR="0065733F" w:rsidRPr="00B56A1F">
              <w:rPr>
                <w:rFonts w:ascii="Times New Roman" w:eastAsia="Times New Roman" w:hAnsi="Times New Roman" w:cs="Tahoma"/>
                <w:b/>
                <w:szCs w:val="24"/>
              </w:rPr>
              <w:t>drocloridrato de c</w:t>
            </w:r>
            <w:r w:rsidR="006A15A1" w:rsidRPr="00B56A1F">
              <w:rPr>
                <w:rFonts w:ascii="Times New Roman" w:eastAsia="Times New Roman" w:hAnsi="Times New Roman" w:cs="Tahoma"/>
                <w:b/>
                <w:szCs w:val="24"/>
              </w:rPr>
              <w:t xml:space="preserve">artap </w:t>
            </w:r>
          </w:p>
        </w:tc>
        <w:tc>
          <w:tcPr>
            <w:tcW w:w="21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41B156" w14:textId="77777777" w:rsidR="006A15A1" w:rsidRDefault="006A15A1" w:rsidP="00691B64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7EC72A4D" wp14:editId="3EEA0A5F">
                  <wp:simplePos x="0" y="0"/>
                  <wp:positionH relativeFrom="column">
                    <wp:posOffset>-65405</wp:posOffset>
                  </wp:positionH>
                  <wp:positionV relativeFrom="page">
                    <wp:posOffset>163830</wp:posOffset>
                  </wp:positionV>
                  <wp:extent cx="1172845" cy="941070"/>
                  <wp:effectExtent l="0" t="0" r="0" b="0"/>
                  <wp:wrapSquare wrapText="bothSides"/>
                  <wp:docPr id="6" name="Image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5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 rot="10800000">
                            <a:off x="0" y="0"/>
                            <a:ext cx="1172845" cy="941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3CFC5F" w14:textId="77777777" w:rsidR="006A15A1" w:rsidRDefault="006A15A1" w:rsidP="00691B64">
            <w:pPr>
              <w:jc w:val="center"/>
              <w:rPr>
                <w:rFonts w:ascii="Calibri" w:eastAsia="Times New Roman" w:hAnsi="Calibri" w:cs="Tahoma"/>
                <w:b/>
              </w:rPr>
            </w:pPr>
            <w:r>
              <w:rPr>
                <w:rFonts w:ascii="Calibri" w:eastAsia="Times New Roman" w:hAnsi="Calibri" w:cs="Tahoma"/>
                <w:b/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03FAF395" wp14:editId="339CC11E">
                  <wp:simplePos x="0" y="0"/>
                  <wp:positionH relativeFrom="column">
                    <wp:posOffset>23495</wp:posOffset>
                  </wp:positionH>
                  <wp:positionV relativeFrom="page">
                    <wp:posOffset>173990</wp:posOffset>
                  </wp:positionV>
                  <wp:extent cx="1169670" cy="935355"/>
                  <wp:effectExtent l="0" t="0" r="0" b="0"/>
                  <wp:wrapTopAndBottom/>
                  <wp:docPr id="7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935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CAA90F7" w14:textId="77777777" w:rsidR="006A15A1" w:rsidRDefault="006A15A1" w:rsidP="00691B64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12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884660" w14:textId="77777777" w:rsidR="006A15A1" w:rsidRDefault="006A15A1" w:rsidP="00691B64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noProof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5A8896CD" wp14:editId="1FA9773D">
                  <wp:simplePos x="0" y="0"/>
                  <wp:positionH relativeFrom="column">
                    <wp:posOffset>70485</wp:posOffset>
                  </wp:positionH>
                  <wp:positionV relativeFrom="page">
                    <wp:posOffset>167005</wp:posOffset>
                  </wp:positionV>
                  <wp:extent cx="1170305" cy="935355"/>
                  <wp:effectExtent l="0" t="0" r="0" b="0"/>
                  <wp:wrapSquare wrapText="bothSides"/>
                  <wp:docPr id="8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935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0080E8" w14:textId="77777777" w:rsidR="006A15A1" w:rsidRDefault="001F4098" w:rsidP="00691B64">
            <w:pPr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>
              <w:rPr>
                <w:rFonts w:ascii="Times New Roman" w:eastAsia="Times New Roman" w:hAnsi="Times New Roman" w:cs="Tahoma"/>
                <w:b/>
                <w:szCs w:val="24"/>
                <w:lang w:val="en-US"/>
              </w:rPr>
              <w:t>Incompleto</w:t>
            </w:r>
          </w:p>
        </w:tc>
      </w:tr>
      <w:tr w:rsidR="0065733F" w14:paraId="0CA293B3" w14:textId="77777777" w:rsidTr="006A15A1">
        <w:tc>
          <w:tcPr>
            <w:tcW w:w="23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71E291" w14:textId="77777777" w:rsidR="006A15A1" w:rsidRDefault="0065733F" w:rsidP="00691B64">
            <w:pPr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 w:cs="Tahoma"/>
                <w:b/>
                <w:szCs w:val="24"/>
                <w:lang w:val="en-US"/>
              </w:rPr>
              <w:t>Metomil</w:t>
            </w:r>
          </w:p>
        </w:tc>
        <w:tc>
          <w:tcPr>
            <w:tcW w:w="21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0DB81C" w14:textId="77777777" w:rsidR="006A15A1" w:rsidRDefault="006A15A1" w:rsidP="00691B64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noProof/>
                <w:lang w:eastAsia="pt-BR"/>
              </w:rPr>
              <w:drawing>
                <wp:anchor distT="0" distB="0" distL="114300" distR="114300" simplePos="0" relativeHeight="251663360" behindDoc="0" locked="0" layoutInCell="1" allowOverlap="1" wp14:anchorId="49356BFB" wp14:editId="435022BF">
                  <wp:simplePos x="0" y="0"/>
                  <wp:positionH relativeFrom="column">
                    <wp:posOffset>-1270</wp:posOffset>
                  </wp:positionH>
                  <wp:positionV relativeFrom="page">
                    <wp:posOffset>152400</wp:posOffset>
                  </wp:positionV>
                  <wp:extent cx="1169670" cy="935355"/>
                  <wp:effectExtent l="0" t="0" r="0" b="0"/>
                  <wp:wrapSquare wrapText="bothSides"/>
                  <wp:docPr id="9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935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5CBF12" w14:textId="77777777" w:rsidR="006A15A1" w:rsidRDefault="006A15A1" w:rsidP="00691B64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noProof/>
                <w:lang w:eastAsia="pt-BR"/>
              </w:rPr>
              <w:drawing>
                <wp:anchor distT="0" distB="0" distL="114300" distR="114300" simplePos="0" relativeHeight="251664384" behindDoc="0" locked="0" layoutInCell="1" allowOverlap="1" wp14:anchorId="3C5B7A90" wp14:editId="7451CD14">
                  <wp:simplePos x="0" y="0"/>
                  <wp:positionH relativeFrom="column">
                    <wp:posOffset>17145</wp:posOffset>
                  </wp:positionH>
                  <wp:positionV relativeFrom="page">
                    <wp:posOffset>154940</wp:posOffset>
                  </wp:positionV>
                  <wp:extent cx="1169670" cy="935355"/>
                  <wp:effectExtent l="0" t="0" r="0" b="0"/>
                  <wp:wrapSquare wrapText="bothSides"/>
                  <wp:docPr id="1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935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1AF886" w14:textId="77777777" w:rsidR="006A15A1" w:rsidRDefault="006A15A1" w:rsidP="00691B64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noProof/>
                <w:lang w:eastAsia="pt-BR"/>
              </w:rPr>
              <w:drawing>
                <wp:anchor distT="0" distB="0" distL="114300" distR="114300" simplePos="0" relativeHeight="251665408" behindDoc="0" locked="0" layoutInCell="1" allowOverlap="1" wp14:anchorId="07A7B481" wp14:editId="0135745A">
                  <wp:simplePos x="0" y="0"/>
                  <wp:positionH relativeFrom="column">
                    <wp:posOffset>68580</wp:posOffset>
                  </wp:positionH>
                  <wp:positionV relativeFrom="page">
                    <wp:posOffset>152400</wp:posOffset>
                  </wp:positionV>
                  <wp:extent cx="1170305" cy="935355"/>
                  <wp:effectExtent l="0" t="0" r="0" b="0"/>
                  <wp:wrapSquare wrapText="bothSides"/>
                  <wp:docPr id="1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935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BCDE21" w14:textId="77777777" w:rsidR="006A15A1" w:rsidRDefault="001F4098" w:rsidP="00691B64">
            <w:pPr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>
              <w:rPr>
                <w:rFonts w:ascii="Times New Roman" w:eastAsia="Times New Roman" w:hAnsi="Times New Roman" w:cs="Tahoma"/>
                <w:b/>
                <w:szCs w:val="24"/>
                <w:lang w:val="en-US"/>
              </w:rPr>
              <w:t>Incompleto</w:t>
            </w:r>
          </w:p>
        </w:tc>
      </w:tr>
    </w:tbl>
    <w:p w14:paraId="5408E94E" w14:textId="77777777" w:rsidR="006A15A1" w:rsidRDefault="006A15A1" w:rsidP="00997075">
      <w:pPr>
        <w:tabs>
          <w:tab w:val="right" w:pos="9071"/>
        </w:tabs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14:paraId="74EB46C6" w14:textId="1A6D5382" w:rsidR="0064154C" w:rsidRDefault="0064154C" w:rsidP="00997075">
      <w:pPr>
        <w:tabs>
          <w:tab w:val="right" w:pos="9071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64154C">
        <w:rPr>
          <w:rFonts w:ascii="Arial" w:hAnsi="Arial" w:cs="Arial"/>
          <w:b/>
          <w:sz w:val="24"/>
          <w:szCs w:val="24"/>
        </w:rPr>
        <w:t xml:space="preserve">Fig. 3. </w:t>
      </w:r>
      <w:r w:rsidRPr="0064154C">
        <w:rPr>
          <w:rFonts w:ascii="Arial" w:hAnsi="Arial" w:cs="Arial"/>
          <w:sz w:val="24"/>
          <w:szCs w:val="24"/>
        </w:rPr>
        <w:t xml:space="preserve">Desenvolvimento embrionário de </w:t>
      </w:r>
      <w:r w:rsidRPr="0064154C">
        <w:rPr>
          <w:rFonts w:ascii="Arial" w:hAnsi="Arial" w:cs="Arial"/>
          <w:i/>
          <w:sz w:val="24"/>
          <w:szCs w:val="24"/>
        </w:rPr>
        <w:t>N. elegantalis</w:t>
      </w:r>
      <w:r w:rsidR="00726A52">
        <w:rPr>
          <w:rFonts w:ascii="Arial" w:hAnsi="Arial" w:cs="Arial"/>
          <w:sz w:val="24"/>
          <w:szCs w:val="24"/>
        </w:rPr>
        <w:t xml:space="preserve"> frente ao </w:t>
      </w:r>
      <w:r w:rsidR="00C02B85">
        <w:rPr>
          <w:rFonts w:ascii="Arial" w:hAnsi="Arial" w:cs="Arial"/>
          <w:sz w:val="24"/>
          <w:szCs w:val="24"/>
        </w:rPr>
        <w:t xml:space="preserve">controle (água) </w:t>
      </w:r>
      <w:r w:rsidR="00726A52">
        <w:rPr>
          <w:rFonts w:ascii="Arial" w:hAnsi="Arial" w:cs="Arial"/>
          <w:sz w:val="24"/>
          <w:szCs w:val="24"/>
        </w:rPr>
        <w:t>hidrocloridrato de cartap</w:t>
      </w:r>
      <w:r w:rsidR="00C02B85">
        <w:rPr>
          <w:rFonts w:ascii="Arial" w:hAnsi="Arial" w:cs="Arial"/>
          <w:sz w:val="24"/>
          <w:szCs w:val="24"/>
        </w:rPr>
        <w:t xml:space="preserve"> e</w:t>
      </w:r>
      <w:r w:rsidR="00726A52">
        <w:rPr>
          <w:rFonts w:ascii="Arial" w:hAnsi="Arial" w:cs="Arial"/>
          <w:sz w:val="24"/>
          <w:szCs w:val="24"/>
        </w:rPr>
        <w:t xml:space="preserve"> metomil. </w:t>
      </w:r>
    </w:p>
    <w:p w14:paraId="01071A49" w14:textId="77777777" w:rsidR="00726A52" w:rsidRDefault="00726A52" w:rsidP="00997075">
      <w:pPr>
        <w:tabs>
          <w:tab w:val="right" w:pos="9071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8881BD8" w14:textId="77777777" w:rsidR="00726A52" w:rsidRDefault="00726A52" w:rsidP="00997075">
      <w:pPr>
        <w:tabs>
          <w:tab w:val="right" w:pos="9071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8A0DF38" w14:textId="77777777" w:rsidR="00726A52" w:rsidRDefault="00726A52" w:rsidP="00997075">
      <w:pPr>
        <w:tabs>
          <w:tab w:val="right" w:pos="9071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EA0640F" w14:textId="77777777" w:rsidR="00726A52" w:rsidRDefault="00726A52" w:rsidP="00997075">
      <w:pPr>
        <w:tabs>
          <w:tab w:val="right" w:pos="9071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A2B8D95" w14:textId="77777777" w:rsidR="00726A52" w:rsidRDefault="00726A52" w:rsidP="00997075">
      <w:pPr>
        <w:tabs>
          <w:tab w:val="right" w:pos="9071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3E369F8" w14:textId="77777777" w:rsidR="00726A52" w:rsidRDefault="00726A52" w:rsidP="00997075">
      <w:pPr>
        <w:tabs>
          <w:tab w:val="right" w:pos="9071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6650497" w14:textId="77777777" w:rsidR="00726A52" w:rsidRDefault="00726A52" w:rsidP="00997075">
      <w:pPr>
        <w:tabs>
          <w:tab w:val="right" w:pos="9071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C6E0938" w14:textId="77777777" w:rsidR="00726A52" w:rsidRDefault="00726A52" w:rsidP="00997075">
      <w:pPr>
        <w:tabs>
          <w:tab w:val="right" w:pos="9071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464868E" w14:textId="77777777" w:rsidR="00726A52" w:rsidRDefault="00726A52" w:rsidP="00997075">
      <w:pPr>
        <w:tabs>
          <w:tab w:val="right" w:pos="9071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F8ACDEE" w14:textId="77777777" w:rsidR="00726A52" w:rsidRDefault="00726A52" w:rsidP="00997075">
      <w:pPr>
        <w:tabs>
          <w:tab w:val="right" w:pos="9071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B0ADCDB" w14:textId="77777777" w:rsidR="00726A52" w:rsidRDefault="00726A52" w:rsidP="00997075">
      <w:pPr>
        <w:tabs>
          <w:tab w:val="right" w:pos="9071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AC79CA4" w14:textId="77777777" w:rsidR="00726A52" w:rsidRDefault="00726A52" w:rsidP="00997075">
      <w:pPr>
        <w:tabs>
          <w:tab w:val="right" w:pos="9071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6D12CAC" w14:textId="77777777" w:rsidR="00726A52" w:rsidRDefault="00726A52" w:rsidP="00997075">
      <w:pPr>
        <w:tabs>
          <w:tab w:val="right" w:pos="9071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1ABAE4F" w14:textId="77777777" w:rsidR="00726A52" w:rsidRPr="00726A52" w:rsidRDefault="00726A52" w:rsidP="00726A52">
      <w:pPr>
        <w:tabs>
          <w:tab w:val="right" w:pos="9071"/>
        </w:tabs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726A52">
        <w:rPr>
          <w:rFonts w:ascii="Arial" w:hAnsi="Arial" w:cs="Arial"/>
          <w:b/>
          <w:sz w:val="28"/>
          <w:szCs w:val="28"/>
        </w:rPr>
        <w:lastRenderedPageBreak/>
        <w:t>(a)</w:t>
      </w:r>
    </w:p>
    <w:p w14:paraId="324ACECA" w14:textId="77777777" w:rsidR="00726A52" w:rsidRDefault="00602AFA" w:rsidP="00997075">
      <w:pPr>
        <w:tabs>
          <w:tab w:val="right" w:pos="9071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570125D1" wp14:editId="7ABD4C60">
            <wp:extent cx="4318635" cy="3416935"/>
            <wp:effectExtent l="0" t="0" r="0" b="0"/>
            <wp:docPr id="1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635" cy="341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EBD6CD" w14:textId="77777777" w:rsidR="006A15A1" w:rsidRPr="00726A52" w:rsidRDefault="00726A52" w:rsidP="00997075">
      <w:pPr>
        <w:tabs>
          <w:tab w:val="right" w:pos="9071"/>
        </w:tabs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4E9A9CAC" wp14:editId="4B27FB1B">
            <wp:simplePos x="0" y="0"/>
            <wp:positionH relativeFrom="column">
              <wp:posOffset>-3810</wp:posOffset>
            </wp:positionH>
            <wp:positionV relativeFrom="page">
              <wp:posOffset>5153025</wp:posOffset>
            </wp:positionV>
            <wp:extent cx="4318635" cy="3800475"/>
            <wp:effectExtent l="0" t="0" r="5715" b="9525"/>
            <wp:wrapSquare wrapText="bothSides"/>
            <wp:docPr id="1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63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6A52">
        <w:rPr>
          <w:rFonts w:ascii="Arial" w:hAnsi="Arial" w:cs="Arial"/>
          <w:b/>
          <w:sz w:val="28"/>
          <w:szCs w:val="28"/>
        </w:rPr>
        <w:t>(b)</w:t>
      </w:r>
    </w:p>
    <w:p w14:paraId="449C68E3" w14:textId="77777777" w:rsidR="006A15A1" w:rsidRPr="0064154C" w:rsidRDefault="006A15A1" w:rsidP="00997075">
      <w:pPr>
        <w:tabs>
          <w:tab w:val="right" w:pos="9071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3F70B464" w14:textId="77777777" w:rsidR="006A15A1" w:rsidRPr="0064154C" w:rsidRDefault="006A15A1" w:rsidP="00997075">
      <w:pPr>
        <w:tabs>
          <w:tab w:val="right" w:pos="9071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61C537B1" w14:textId="77777777" w:rsidR="00602AFA" w:rsidRPr="0064154C" w:rsidRDefault="00602AFA" w:rsidP="00997075">
      <w:pPr>
        <w:tabs>
          <w:tab w:val="right" w:pos="9071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65F6798F" w14:textId="77777777" w:rsidR="00602AFA" w:rsidRDefault="00602AFA" w:rsidP="00997075">
      <w:pPr>
        <w:tabs>
          <w:tab w:val="right" w:pos="9071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3BA2513F" w14:textId="77777777" w:rsidR="0080526F" w:rsidRDefault="0080526F" w:rsidP="00997075">
      <w:pPr>
        <w:tabs>
          <w:tab w:val="right" w:pos="9071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5D139FBF" w14:textId="77777777" w:rsidR="0080526F" w:rsidRDefault="0080526F" w:rsidP="00997075">
      <w:pPr>
        <w:tabs>
          <w:tab w:val="right" w:pos="9071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54E455A0" w14:textId="77777777" w:rsidR="0080526F" w:rsidRDefault="0080526F" w:rsidP="00997075">
      <w:pPr>
        <w:tabs>
          <w:tab w:val="right" w:pos="9071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56B5C2E6" w14:textId="77777777" w:rsidR="0080526F" w:rsidRDefault="0080526F" w:rsidP="00997075">
      <w:pPr>
        <w:tabs>
          <w:tab w:val="right" w:pos="9071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1602E15A" w14:textId="77777777" w:rsidR="0080526F" w:rsidRDefault="0080526F" w:rsidP="00997075">
      <w:pPr>
        <w:tabs>
          <w:tab w:val="right" w:pos="9071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078BED79" w14:textId="77777777" w:rsidR="0080526F" w:rsidRDefault="0080526F" w:rsidP="00997075">
      <w:pPr>
        <w:tabs>
          <w:tab w:val="right" w:pos="9071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1E220224" w14:textId="77777777" w:rsidR="0080526F" w:rsidRDefault="0080526F" w:rsidP="00997075">
      <w:pPr>
        <w:tabs>
          <w:tab w:val="right" w:pos="9071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19B8E7FC" w14:textId="77777777" w:rsidR="0080526F" w:rsidRDefault="0080526F" w:rsidP="00997075">
      <w:pPr>
        <w:tabs>
          <w:tab w:val="right" w:pos="9071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65A87E45" w14:textId="77777777" w:rsidR="0080526F" w:rsidRDefault="0080526F" w:rsidP="00997075">
      <w:pPr>
        <w:tabs>
          <w:tab w:val="right" w:pos="9071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0C010119" w14:textId="77777777" w:rsidR="0080526F" w:rsidRDefault="0080526F" w:rsidP="00997075">
      <w:pPr>
        <w:tabs>
          <w:tab w:val="right" w:pos="9071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1D93E25E" w14:textId="77777777" w:rsidR="0080526F" w:rsidRDefault="0080526F" w:rsidP="00997075">
      <w:pPr>
        <w:tabs>
          <w:tab w:val="right" w:pos="9071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4D5FF229" w14:textId="77777777" w:rsidR="002B34B3" w:rsidRPr="00691B64" w:rsidRDefault="002B34B3" w:rsidP="002B34B3">
      <w:pPr>
        <w:jc w:val="both"/>
      </w:pPr>
      <w:r w:rsidRPr="006933BB">
        <w:rPr>
          <w:rFonts w:ascii="Arial" w:hAnsi="Arial" w:cs="Arial"/>
          <w:b/>
          <w:sz w:val="24"/>
          <w:szCs w:val="24"/>
        </w:rPr>
        <w:t xml:space="preserve">Fig. 4. </w:t>
      </w:r>
      <w:r w:rsidRPr="006933BB">
        <w:rPr>
          <w:rFonts w:ascii="Times New Roman" w:hAnsi="Times New Roman"/>
          <w:b/>
          <w:szCs w:val="24"/>
        </w:rPr>
        <w:t xml:space="preserve"> </w:t>
      </w:r>
      <w:r w:rsidRPr="006933BB">
        <w:rPr>
          <w:rFonts w:ascii="Arial" w:hAnsi="Arial" w:cs="Arial"/>
          <w:sz w:val="24"/>
          <w:szCs w:val="24"/>
        </w:rPr>
        <w:t>Cortes de ovos de</w:t>
      </w:r>
      <w:r w:rsidRPr="006933BB">
        <w:rPr>
          <w:rFonts w:ascii="Arial" w:hAnsi="Arial" w:cs="Arial"/>
          <w:b/>
          <w:sz w:val="24"/>
          <w:szCs w:val="24"/>
        </w:rPr>
        <w:t xml:space="preserve"> </w:t>
      </w:r>
      <w:r w:rsidRPr="006933BB">
        <w:rPr>
          <w:rFonts w:ascii="Arial" w:hAnsi="Arial" w:cs="Arial"/>
          <w:i/>
          <w:sz w:val="24"/>
          <w:szCs w:val="24"/>
        </w:rPr>
        <w:t>N. elegantalis</w:t>
      </w:r>
      <w:r w:rsidRPr="006933BB">
        <w:rPr>
          <w:rFonts w:ascii="Arial" w:hAnsi="Arial" w:cs="Arial"/>
          <w:sz w:val="24"/>
          <w:szCs w:val="24"/>
        </w:rPr>
        <w:t xml:space="preserve"> vistos em microscopia de transmissão ilustrando </w:t>
      </w:r>
      <w:r w:rsidR="006933BB" w:rsidRPr="006933BB">
        <w:rPr>
          <w:rFonts w:ascii="Arial" w:hAnsi="Arial" w:cs="Arial"/>
          <w:sz w:val="24"/>
          <w:szCs w:val="24"/>
        </w:rPr>
        <w:t xml:space="preserve">o exocório (EX) e as três camadas do endocório (E1, E2, E3). </w:t>
      </w:r>
      <w:r w:rsidRPr="006933BB">
        <w:rPr>
          <w:rFonts w:ascii="Arial" w:hAnsi="Arial" w:cs="Arial"/>
          <w:sz w:val="24"/>
          <w:szCs w:val="24"/>
        </w:rPr>
        <w:t>Em (a) temos o controle e em (b) ovos expostos a hidrocloridrato de cartap e metomil.</w:t>
      </w:r>
      <w:r>
        <w:rPr>
          <w:rFonts w:ascii="Times New Roman" w:hAnsi="Times New Roman"/>
          <w:szCs w:val="24"/>
        </w:rPr>
        <w:t xml:space="preserve"> </w:t>
      </w:r>
      <w:r w:rsidRPr="002B34B3">
        <w:rPr>
          <w:rFonts w:ascii="Times New Roman" w:hAnsi="Times New Roman"/>
          <w:i/>
          <w:szCs w:val="24"/>
        </w:rPr>
        <w:t xml:space="preserve"> </w:t>
      </w:r>
    </w:p>
    <w:p w14:paraId="18BB3142" w14:textId="5ABEB6D1" w:rsidR="007964D8" w:rsidRPr="00B417D3" w:rsidRDefault="00D4017F" w:rsidP="007C4EFA">
      <w:pPr>
        <w:pStyle w:val="Ttulo1"/>
      </w:pPr>
      <w:bookmarkStart w:id="18" w:name="_Toc466229598"/>
      <w:r w:rsidRPr="00B417D3">
        <w:lastRenderedPageBreak/>
        <w:t>7</w:t>
      </w:r>
      <w:r w:rsidR="002C2112" w:rsidRPr="00B417D3">
        <w:t>-</w:t>
      </w:r>
      <w:r w:rsidR="00997075" w:rsidRPr="00B417D3">
        <w:t xml:space="preserve"> </w:t>
      </w:r>
      <w:r w:rsidR="004153D1" w:rsidRPr="00B417D3">
        <w:t>REFERÊNCIAS</w:t>
      </w:r>
      <w:bookmarkEnd w:id="18"/>
      <w:r w:rsidR="007964D8" w:rsidRPr="00B417D3">
        <w:t xml:space="preserve"> </w:t>
      </w:r>
    </w:p>
    <w:p w14:paraId="472680A1" w14:textId="77777777" w:rsidR="00F26B51" w:rsidRPr="00B417D3" w:rsidRDefault="00F26B51" w:rsidP="003069DB">
      <w:pPr>
        <w:pStyle w:val="EndNoteBibliography"/>
        <w:spacing w:before="240" w:line="480" w:lineRule="auto"/>
        <w:rPr>
          <w:lang w:val="pt-BR"/>
        </w:rPr>
      </w:pPr>
      <w:r w:rsidRPr="00B417D3">
        <w:rPr>
          <w:szCs w:val="24"/>
          <w:lang w:val="pt-BR"/>
        </w:rPr>
        <w:t>Baskar K, Ignacimuthu S (2012) Ovicidal activity of Atalantia monophylla (L) Correa against Helicoverpa armigera Hubner (Lepidoptera: Noctuidae). J Agr Technol 8: 861-868.</w:t>
      </w:r>
    </w:p>
    <w:p w14:paraId="2B217815" w14:textId="77777777" w:rsidR="00F26B51" w:rsidRPr="00F26B51" w:rsidRDefault="00F26B51" w:rsidP="00F26B51">
      <w:pPr>
        <w:pStyle w:val="EndNoteBibliography"/>
        <w:spacing w:before="240" w:line="480" w:lineRule="auto"/>
        <w:rPr>
          <w:szCs w:val="24"/>
        </w:rPr>
      </w:pPr>
      <w:r w:rsidRPr="00F26B51">
        <w:rPr>
          <w:szCs w:val="24"/>
        </w:rPr>
        <w:t xml:space="preserve">Boorugu HK, Chrispal A (2012) Cartap hydrochloride poisoning: A clinical experience. Indian J Crit Care Med 16:58-59 </w:t>
      </w:r>
    </w:p>
    <w:p w14:paraId="3E087E11" w14:textId="77777777" w:rsidR="00F26B51" w:rsidRDefault="00F26B51" w:rsidP="002560E5">
      <w:pPr>
        <w:pStyle w:val="EndNoteBibliography"/>
        <w:spacing w:before="240" w:line="480" w:lineRule="auto"/>
        <w:rPr>
          <w:szCs w:val="24"/>
        </w:rPr>
      </w:pPr>
      <w:r w:rsidRPr="002B34B3">
        <w:rPr>
          <w:szCs w:val="24"/>
        </w:rPr>
        <w:t xml:space="preserve">EPPO (2015). </w:t>
      </w:r>
      <w:r w:rsidRPr="002B34B3">
        <w:rPr>
          <w:i/>
          <w:szCs w:val="24"/>
        </w:rPr>
        <w:t>Neoleucinodes elegantalis</w:t>
      </w:r>
      <w:r w:rsidRPr="002B34B3">
        <w:rPr>
          <w:szCs w:val="24"/>
        </w:rPr>
        <w:t>. Bulletin OEPP</w:t>
      </w:r>
      <w:r w:rsidRPr="00691B64">
        <w:rPr>
          <w:szCs w:val="24"/>
        </w:rPr>
        <w:t>/EPPO Bulletin 45:9-13.</w:t>
      </w:r>
    </w:p>
    <w:p w14:paraId="66D9341B" w14:textId="77777777" w:rsidR="00F26B51" w:rsidRPr="00691B64" w:rsidRDefault="00F26B51" w:rsidP="002560E5">
      <w:pPr>
        <w:pStyle w:val="EndNoteBibliography"/>
        <w:spacing w:before="240" w:line="480" w:lineRule="auto"/>
      </w:pPr>
      <w:r w:rsidRPr="003069DB">
        <w:rPr>
          <w:szCs w:val="24"/>
        </w:rPr>
        <w:t>França SM, Oliveira JV, Badji CA, Guedes CA, Duarte BL, Breda MO (2015) Integrated management of tomato fruit borer (Neoleucinodes elegantalis). African J Agr Res 10:4561-4569.</w:t>
      </w:r>
    </w:p>
    <w:p w14:paraId="35B0D929" w14:textId="77777777" w:rsidR="00F26B51" w:rsidRDefault="00F26B51" w:rsidP="00F26B51">
      <w:pPr>
        <w:pStyle w:val="EndNoteBibliography"/>
        <w:spacing w:before="240" w:line="480" w:lineRule="auto"/>
        <w:rPr>
          <w:szCs w:val="24"/>
        </w:rPr>
      </w:pPr>
      <w:r w:rsidRPr="00F26B51">
        <w:rPr>
          <w:szCs w:val="24"/>
        </w:rPr>
        <w:t xml:space="preserve">Grandjean P, Landrigan PJ (2006) Developmental neurotoxicity of industrial chemicals. The Lancet 368, 2167-2178. </w:t>
      </w:r>
    </w:p>
    <w:p w14:paraId="5C87BC34" w14:textId="77777777" w:rsidR="00F26B51" w:rsidRPr="00E12F6F" w:rsidRDefault="00F26B51" w:rsidP="00057D37">
      <w:pPr>
        <w:pStyle w:val="EndNoteBibliography"/>
        <w:spacing w:before="240" w:line="480" w:lineRule="auto"/>
        <w:rPr>
          <w:szCs w:val="24"/>
        </w:rPr>
      </w:pPr>
      <w:r w:rsidRPr="00691B64">
        <w:rPr>
          <w:szCs w:val="24"/>
        </w:rPr>
        <w:t>Guedes R, Smagghe G, Star</w:t>
      </w:r>
      <w:r w:rsidRPr="00E12F6F">
        <w:rPr>
          <w:szCs w:val="24"/>
        </w:rPr>
        <w:t xml:space="preserve">k J, Desneux N (2016) Pesticide-Induced Stress in Arthropod Pests for Optimized Integrated Pest Management Programs. Annu Rev Entomol 61:43-62. </w:t>
      </w:r>
    </w:p>
    <w:p w14:paraId="5E4C0D93" w14:textId="77777777" w:rsidR="00F26B51" w:rsidRPr="00E12F6F" w:rsidRDefault="00F26B51" w:rsidP="00E12F6F">
      <w:pPr>
        <w:pStyle w:val="EndNoteBibliography"/>
        <w:spacing w:before="240" w:line="480" w:lineRule="auto"/>
      </w:pPr>
      <w:r w:rsidRPr="00E12F6F">
        <w:rPr>
          <w:szCs w:val="24"/>
        </w:rPr>
        <w:t xml:space="preserve">Jiang T, Wu S, Yang T, Zhu C, Gao C (2015) Monitoring field populations of </w:t>
      </w:r>
      <w:r w:rsidRPr="00E12F6F">
        <w:rPr>
          <w:i/>
          <w:iCs/>
          <w:szCs w:val="24"/>
        </w:rPr>
        <w:t>Plutella xylostella</w:t>
      </w:r>
      <w:r w:rsidRPr="00E12F6F">
        <w:rPr>
          <w:szCs w:val="24"/>
        </w:rPr>
        <w:t xml:space="preserve"> (Lepidoptera: Plutellidae) for resistance to eight insecticides in China. Fla Entomol 98:65-73.</w:t>
      </w:r>
    </w:p>
    <w:p w14:paraId="26B1B5D1" w14:textId="77777777" w:rsidR="00F26B51" w:rsidRPr="00F26B51" w:rsidRDefault="00F26B51" w:rsidP="00F26B51">
      <w:pPr>
        <w:pStyle w:val="EndNoteBibliography"/>
        <w:spacing w:before="240" w:line="480" w:lineRule="auto"/>
        <w:rPr>
          <w:szCs w:val="24"/>
        </w:rPr>
      </w:pPr>
      <w:r w:rsidRPr="00F26B51">
        <w:rPr>
          <w:szCs w:val="24"/>
        </w:rPr>
        <w:t>Keifer MC, Firestone J (2007) Neurotoxicity of pesticides. J Agromedicine 12:17-25.</w:t>
      </w:r>
    </w:p>
    <w:p w14:paraId="0A98DE9B" w14:textId="77777777" w:rsidR="00F26B51" w:rsidRPr="00E12F6F" w:rsidRDefault="00F26B51" w:rsidP="00BB7A8A">
      <w:pPr>
        <w:pStyle w:val="EndNoteBibliography"/>
        <w:spacing w:before="240" w:line="480" w:lineRule="auto"/>
      </w:pPr>
      <w:r w:rsidRPr="00E12F6F">
        <w:rPr>
          <w:szCs w:val="24"/>
        </w:rPr>
        <w:t xml:space="preserve">Khan MA, Khan Z, Ahmad W, Paul B, Paul S, Aggarwal C, Akhtar MS (2015) Insect pest resistance: An alternative approach for crop protection. In: Hakeem KR (ed) </w:t>
      </w:r>
      <w:r w:rsidRPr="00E12F6F">
        <w:rPr>
          <w:szCs w:val="24"/>
        </w:rPr>
        <w:lastRenderedPageBreak/>
        <w:t xml:space="preserve">Crop production and </w:t>
      </w:r>
      <w:r>
        <w:rPr>
          <w:szCs w:val="24"/>
        </w:rPr>
        <w:t>global environmental issues. 1º</w:t>
      </w:r>
      <w:r w:rsidRPr="00E12F6F">
        <w:rPr>
          <w:szCs w:val="24"/>
        </w:rPr>
        <w:t xml:space="preserve"> ed. Springer International Publishing, pg 257-282</w:t>
      </w:r>
      <w:r>
        <w:rPr>
          <w:szCs w:val="24"/>
        </w:rPr>
        <w:t>.</w:t>
      </w:r>
    </w:p>
    <w:p w14:paraId="25A0A552" w14:textId="77777777" w:rsidR="00F26B51" w:rsidRPr="00E12F6F" w:rsidRDefault="00F26B51" w:rsidP="00281C14">
      <w:pPr>
        <w:pStyle w:val="EndNoteBibliography"/>
        <w:spacing w:before="240" w:line="480" w:lineRule="auto"/>
        <w:rPr>
          <w:lang w:val="pt-BR"/>
        </w:rPr>
      </w:pPr>
      <w:r w:rsidRPr="00E12F6F">
        <w:rPr>
          <w:szCs w:val="24"/>
        </w:rPr>
        <w:t xml:space="preserve">Lane DM, Scott DW (2000) Simulations, case studies, and an online text: a web-based resource for teaching statistics. </w:t>
      </w:r>
      <w:r w:rsidRPr="00E12F6F">
        <w:rPr>
          <w:szCs w:val="24"/>
          <w:lang w:val="pt-BR"/>
        </w:rPr>
        <w:t>Metrika 51:67-90.</w:t>
      </w:r>
    </w:p>
    <w:p w14:paraId="1EF2F96E" w14:textId="77777777" w:rsidR="00F26B51" w:rsidRPr="000D614F" w:rsidRDefault="00F26B51" w:rsidP="00281C14">
      <w:pPr>
        <w:pStyle w:val="EndNoteBibliography"/>
        <w:spacing w:before="240" w:line="480" w:lineRule="auto"/>
        <w:rPr>
          <w:lang w:val="pt-BR"/>
        </w:rPr>
      </w:pPr>
      <w:r w:rsidRPr="00E12F6F">
        <w:rPr>
          <w:szCs w:val="24"/>
          <w:lang w:val="pt-BR"/>
        </w:rPr>
        <w:t>MAPA (2016)</w:t>
      </w:r>
      <w:r w:rsidRPr="00E12F6F">
        <w:rPr>
          <w:rFonts w:eastAsia="Times New Roman"/>
          <w:szCs w:val="24"/>
          <w:lang w:val="pt-BR"/>
        </w:rPr>
        <w:t xml:space="preserve"> </w:t>
      </w:r>
      <w:r w:rsidRPr="00E12F6F">
        <w:rPr>
          <w:rFonts w:eastAsia="Times New Roman"/>
          <w:lang w:val="pt-BR"/>
        </w:rPr>
        <w:t xml:space="preserve">Ministério da Agricultura, Pecuária e Abastecimento, Coordenação Geral de Agrotóxicos </w:t>
      </w:r>
      <w:r>
        <w:rPr>
          <w:rFonts w:eastAsia="Times New Roman"/>
          <w:lang w:val="pt-BR"/>
        </w:rPr>
        <w:t>e Afins/DFIA/DAS, Brasília, Bras</w:t>
      </w:r>
      <w:r w:rsidRPr="00E12F6F">
        <w:rPr>
          <w:rFonts w:eastAsia="Times New Roman"/>
          <w:lang w:val="pt-BR"/>
        </w:rPr>
        <w:t xml:space="preserve">il. http://extranet.agricultura.gov.br/agrofit_cons/principal_agrofit_cons. </w:t>
      </w:r>
      <w:r w:rsidRPr="000D614F">
        <w:rPr>
          <w:rFonts w:eastAsia="Times New Roman"/>
          <w:szCs w:val="24"/>
          <w:lang w:val="pt-BR"/>
        </w:rPr>
        <w:t>Accessado em</w:t>
      </w:r>
      <w:r>
        <w:rPr>
          <w:rFonts w:eastAsia="Times New Roman"/>
          <w:szCs w:val="24"/>
          <w:lang w:val="pt-BR"/>
        </w:rPr>
        <w:t xml:space="preserve"> oito</w:t>
      </w:r>
      <w:r w:rsidRPr="000D614F">
        <w:rPr>
          <w:rFonts w:eastAsia="Times New Roman"/>
          <w:szCs w:val="24"/>
          <w:lang w:val="pt-BR"/>
        </w:rPr>
        <w:t xml:space="preserve"> de Janeiro de 2016</w:t>
      </w:r>
      <w:r>
        <w:rPr>
          <w:rFonts w:eastAsia="Times New Roman"/>
          <w:szCs w:val="24"/>
          <w:lang w:val="pt-BR"/>
        </w:rPr>
        <w:t>.</w:t>
      </w:r>
    </w:p>
    <w:p w14:paraId="6A57C51A" w14:textId="77777777" w:rsidR="00F26B51" w:rsidRPr="00E12F6F" w:rsidRDefault="00F26B51" w:rsidP="00214463">
      <w:pPr>
        <w:pStyle w:val="EndNoteBibliography"/>
        <w:spacing w:before="240" w:line="480" w:lineRule="auto"/>
        <w:rPr>
          <w:szCs w:val="24"/>
        </w:rPr>
      </w:pPr>
      <w:r w:rsidRPr="00F26B51">
        <w:rPr>
          <w:szCs w:val="24"/>
        </w:rPr>
        <w:t>Montilla AED, Solis MA, Kondo T (2013) The Tomato Fruit Borer,</w:t>
      </w:r>
      <w:r w:rsidRPr="00F26B51">
        <w:rPr>
          <w:i/>
          <w:szCs w:val="24"/>
        </w:rPr>
        <w:t xml:space="preserve"> Neoleucinodes elegantalis</w:t>
      </w:r>
      <w:r w:rsidRPr="00F26B51">
        <w:rPr>
          <w:szCs w:val="24"/>
        </w:rPr>
        <w:t xml:space="preserve"> (Guenée) (Lepidoptera: Crambidae), an Insect Pest of Neotropical Solanaceous Fruits. </w:t>
      </w:r>
      <w:r w:rsidRPr="00E12F6F">
        <w:rPr>
          <w:szCs w:val="24"/>
        </w:rPr>
        <w:t xml:space="preserve">In: Peña JE (ed) Potential Invasive </w:t>
      </w:r>
      <w:r>
        <w:rPr>
          <w:szCs w:val="24"/>
        </w:rPr>
        <w:t>Pests of Agricultural Crops. 1º ed</w:t>
      </w:r>
      <w:r w:rsidRPr="00E12F6F">
        <w:rPr>
          <w:szCs w:val="24"/>
        </w:rPr>
        <w:t>. Centre for Agriculture and Biosciences International (CABI), pp 137-159</w:t>
      </w:r>
      <w:r>
        <w:rPr>
          <w:szCs w:val="24"/>
        </w:rPr>
        <w:t>.</w:t>
      </w:r>
    </w:p>
    <w:p w14:paraId="443175F9" w14:textId="77777777" w:rsidR="00F26B51" w:rsidRPr="00691B64" w:rsidRDefault="00F26B51" w:rsidP="00281C14">
      <w:pPr>
        <w:pStyle w:val="EndNoteBibliography"/>
        <w:spacing w:before="240" w:line="480" w:lineRule="auto"/>
      </w:pPr>
      <w:r w:rsidRPr="00E12F6F">
        <w:rPr>
          <w:szCs w:val="24"/>
          <w:lang w:val="pt-BR"/>
        </w:rPr>
        <w:t xml:space="preserve">Novais RF, Alvarez VH, Barros NF, Fontes RLF, Cantarutti RB, Neves JCL (2007) Fertilidade do solo. </w:t>
      </w:r>
      <w:r w:rsidRPr="00691B64">
        <w:rPr>
          <w:szCs w:val="24"/>
        </w:rPr>
        <w:t>Sociedade Brasileira de Ciência do Solo, Viçosa</w:t>
      </w:r>
    </w:p>
    <w:p w14:paraId="3887B124" w14:textId="77777777" w:rsidR="00F26B51" w:rsidRPr="00691B64" w:rsidRDefault="00F26B51" w:rsidP="00E12F6F">
      <w:pPr>
        <w:pStyle w:val="EndNoteBibliography"/>
        <w:spacing w:before="240" w:line="480" w:lineRule="auto"/>
        <w:rPr>
          <w:lang w:val="pt-BR"/>
        </w:rPr>
      </w:pPr>
      <w:r w:rsidRPr="00E12F6F">
        <w:rPr>
          <w:szCs w:val="24"/>
        </w:rPr>
        <w:t xml:space="preserve">Pan Z, Onstad D, Crain P, Crespo A, Hutchison W, Buntin D, Porter P, Catchot A, Cook D, Pilcher C (2015) Evolution of resistance by </w:t>
      </w:r>
      <w:r w:rsidRPr="00E12F6F">
        <w:rPr>
          <w:i/>
          <w:szCs w:val="24"/>
        </w:rPr>
        <w:t>Helicoverpa zea</w:t>
      </w:r>
      <w:r w:rsidRPr="00E12F6F">
        <w:rPr>
          <w:szCs w:val="24"/>
        </w:rPr>
        <w:t xml:space="preserve"> (Lepidoptera: Noctuidae) infesting insecticidal crops in the Southern United States. </w:t>
      </w:r>
      <w:r w:rsidRPr="00691B64">
        <w:rPr>
          <w:szCs w:val="24"/>
          <w:lang w:val="pt-BR"/>
        </w:rPr>
        <w:t xml:space="preserve">J Econ Entomol 0:1-11. </w:t>
      </w:r>
    </w:p>
    <w:p w14:paraId="48A38A32" w14:textId="77777777" w:rsidR="00F26B51" w:rsidRPr="00B417D3" w:rsidRDefault="00F26B51" w:rsidP="002560E5">
      <w:pPr>
        <w:pStyle w:val="EndNoteBibliography"/>
        <w:spacing w:before="240" w:line="480" w:lineRule="auto"/>
        <w:rPr>
          <w:szCs w:val="24"/>
          <w:lang w:val="pt-BR"/>
        </w:rPr>
      </w:pPr>
      <w:r w:rsidRPr="00E12F6F">
        <w:rPr>
          <w:szCs w:val="24"/>
          <w:lang w:val="pt-BR"/>
        </w:rPr>
        <w:t xml:space="preserve">Picanço MC, Bacci L, Silva EM, Morais EG, Silva GA, Silva NR (2007) Manejo integrado das pragas do tomateiro no Brasil. In: Silva DJH, Vale FXR (eds) Tomate: tecnologia de produção, 1st edn. </w:t>
      </w:r>
      <w:r w:rsidRPr="00B417D3">
        <w:rPr>
          <w:szCs w:val="24"/>
          <w:lang w:val="pt-BR"/>
        </w:rPr>
        <w:t>Suprema Gráfica e Editora Ltda, Viçosa, pp 199-232</w:t>
      </w:r>
    </w:p>
    <w:p w14:paraId="44F96B04" w14:textId="77777777" w:rsidR="00F26B51" w:rsidRPr="00B417D3" w:rsidRDefault="00F26B51" w:rsidP="002560E5">
      <w:pPr>
        <w:pStyle w:val="EndNoteBibliography"/>
        <w:spacing w:before="240" w:line="480" w:lineRule="auto"/>
      </w:pPr>
      <w:r w:rsidRPr="00E12F6F">
        <w:rPr>
          <w:szCs w:val="24"/>
          <w:lang w:val="pt-BR"/>
        </w:rPr>
        <w:lastRenderedPageBreak/>
        <w:t>Picanço M</w:t>
      </w:r>
      <w:r>
        <w:rPr>
          <w:szCs w:val="24"/>
          <w:lang w:val="pt-BR"/>
        </w:rPr>
        <w:t>C</w:t>
      </w:r>
      <w:r w:rsidRPr="00E12F6F">
        <w:rPr>
          <w:szCs w:val="24"/>
          <w:lang w:val="pt-BR"/>
        </w:rPr>
        <w:t xml:space="preserve">, Casali V, Leite G, Oliveira I (1997) Lepidoptera associated with </w:t>
      </w:r>
      <w:r w:rsidRPr="00E12F6F">
        <w:rPr>
          <w:i/>
          <w:szCs w:val="24"/>
          <w:lang w:val="pt-BR"/>
        </w:rPr>
        <w:t>Solanum gilo</w:t>
      </w:r>
      <w:r w:rsidRPr="00E12F6F">
        <w:rPr>
          <w:szCs w:val="24"/>
          <w:lang w:val="pt-BR"/>
        </w:rPr>
        <w:t xml:space="preserve">. </w:t>
      </w:r>
      <w:r w:rsidRPr="00B417D3">
        <w:rPr>
          <w:szCs w:val="24"/>
        </w:rPr>
        <w:t>Hortic Bras 15:112-114.</w:t>
      </w:r>
    </w:p>
    <w:p w14:paraId="2F8B63E7" w14:textId="77777777" w:rsidR="00F26B51" w:rsidRPr="00E12F6F" w:rsidRDefault="00F26B51" w:rsidP="00281C14">
      <w:pPr>
        <w:pStyle w:val="EndNoteBibliography"/>
        <w:spacing w:before="240" w:line="480" w:lineRule="auto"/>
        <w:rPr>
          <w:szCs w:val="24"/>
        </w:rPr>
      </w:pPr>
      <w:r w:rsidRPr="00E12F6F">
        <w:rPr>
          <w:szCs w:val="24"/>
        </w:rPr>
        <w:t>Reynolds ES (1963) The use of lead citrate at high pH as an electron-opaque stain in electron microscopy. J Cell Biol 17:208-212.</w:t>
      </w:r>
    </w:p>
    <w:p w14:paraId="11845A88" w14:textId="77777777" w:rsidR="00F26B51" w:rsidRPr="00E12F6F" w:rsidRDefault="00F26B51" w:rsidP="00C82928">
      <w:pPr>
        <w:pStyle w:val="EndNoteBibliography"/>
        <w:spacing w:before="240" w:line="480" w:lineRule="auto"/>
        <w:rPr>
          <w:szCs w:val="24"/>
        </w:rPr>
      </w:pPr>
      <w:r w:rsidRPr="00E12F6F">
        <w:rPr>
          <w:szCs w:val="24"/>
        </w:rPr>
        <w:t>Rinkleff J, Hutchison W, Campbell C, Bolin P, Bartels D (1995) Insecticide toxicity in European corn borer (Lepidoptera: Pyralidae): ovicidal activity and residual mortality to neonates. J Econ Entomol 88:246-253.</w:t>
      </w:r>
    </w:p>
    <w:p w14:paraId="1D91BD12" w14:textId="77777777" w:rsidR="00F26B51" w:rsidRPr="00E12F6F" w:rsidRDefault="00F26B51" w:rsidP="00E12F6F">
      <w:pPr>
        <w:pStyle w:val="EndNoteBibliography"/>
        <w:spacing w:before="240" w:line="480" w:lineRule="auto"/>
      </w:pPr>
      <w:r w:rsidRPr="00E12F6F">
        <w:rPr>
          <w:szCs w:val="24"/>
        </w:rPr>
        <w:t>Saleem M, Hussain D, Ghouse G, Abbas M, Fisher SW (2016) Monitoring of insecticide resistance in</w:t>
      </w:r>
      <w:r w:rsidRPr="00E12F6F">
        <w:rPr>
          <w:i/>
          <w:szCs w:val="24"/>
        </w:rPr>
        <w:t xml:space="preserve"> Spodoptera litura </w:t>
      </w:r>
      <w:r w:rsidRPr="00E12F6F">
        <w:rPr>
          <w:szCs w:val="24"/>
        </w:rPr>
        <w:t>(Lepidoptera: Noctuidae) from four districts of Punjab, Pakistan to conventional and new chemistry insecticides. Crop Prot 79:177-184.</w:t>
      </w:r>
    </w:p>
    <w:p w14:paraId="7B0F0EB6" w14:textId="77777777" w:rsidR="00F26B51" w:rsidRDefault="00F26B51" w:rsidP="00BB7A8A">
      <w:pPr>
        <w:pStyle w:val="EndNoteBibliography"/>
        <w:spacing w:before="240" w:line="480" w:lineRule="auto"/>
        <w:rPr>
          <w:szCs w:val="24"/>
        </w:rPr>
      </w:pPr>
      <w:r w:rsidRPr="00F26B51">
        <w:rPr>
          <w:szCs w:val="24"/>
          <w:lang w:val="pt-BR"/>
        </w:rPr>
        <w:t xml:space="preserve">Siqueira HÁA, Guedes RNC, Picanço MC (2000) Insecticide resistance in populations of </w:t>
      </w:r>
      <w:r w:rsidRPr="00F26B51">
        <w:rPr>
          <w:i/>
          <w:iCs/>
          <w:szCs w:val="24"/>
          <w:lang w:val="pt-BR"/>
        </w:rPr>
        <w:t>Tuta absoluta</w:t>
      </w:r>
      <w:r w:rsidRPr="00F26B51">
        <w:rPr>
          <w:szCs w:val="24"/>
          <w:lang w:val="pt-BR"/>
        </w:rPr>
        <w:t xml:space="preserve"> (Lepidoptera: Gelechiidae). </w:t>
      </w:r>
      <w:r w:rsidRPr="00E12F6F">
        <w:rPr>
          <w:szCs w:val="24"/>
        </w:rPr>
        <w:t>Agr Forest Entomol 2:147-153.</w:t>
      </w:r>
    </w:p>
    <w:p w14:paraId="12AFBDA5" w14:textId="77777777" w:rsidR="00F26B51" w:rsidRPr="00F26B51" w:rsidRDefault="00F26B51" w:rsidP="00F26B51">
      <w:pPr>
        <w:pStyle w:val="EndNoteBibliography"/>
        <w:spacing w:before="240" w:line="480" w:lineRule="auto"/>
        <w:rPr>
          <w:szCs w:val="24"/>
        </w:rPr>
      </w:pPr>
    </w:p>
    <w:p w14:paraId="5042A598" w14:textId="77777777" w:rsidR="00F26B51" w:rsidRPr="00E12F6F" w:rsidRDefault="00F26B51" w:rsidP="00BB7A8A">
      <w:pPr>
        <w:pStyle w:val="EndNoteBibliography"/>
        <w:spacing w:before="240" w:line="480" w:lineRule="auto"/>
      </w:pPr>
    </w:p>
    <w:p w14:paraId="5570556C" w14:textId="77777777" w:rsidR="00281C14" w:rsidRDefault="00281C14" w:rsidP="00281C14">
      <w:pPr>
        <w:pStyle w:val="EndNoteBibliography"/>
        <w:spacing w:before="240" w:line="480" w:lineRule="auto"/>
      </w:pPr>
    </w:p>
    <w:p w14:paraId="5189E547" w14:textId="77777777" w:rsidR="00281C14" w:rsidRPr="00691B64" w:rsidRDefault="00281C14" w:rsidP="002560E5">
      <w:pPr>
        <w:pStyle w:val="EndNoteBibliography"/>
        <w:spacing w:before="240" w:line="480" w:lineRule="auto"/>
      </w:pPr>
    </w:p>
    <w:p w14:paraId="322DB4DA" w14:textId="77777777" w:rsidR="002560E5" w:rsidRDefault="002560E5" w:rsidP="00214463">
      <w:pPr>
        <w:pStyle w:val="EndNoteBibliography"/>
        <w:spacing w:before="240" w:line="480" w:lineRule="auto"/>
      </w:pPr>
    </w:p>
    <w:p w14:paraId="1E7FE3CB" w14:textId="77777777" w:rsidR="00214463" w:rsidRDefault="00214463" w:rsidP="00057D37">
      <w:pPr>
        <w:pStyle w:val="EndNoteBibliography"/>
        <w:spacing w:before="240" w:line="480" w:lineRule="auto"/>
      </w:pPr>
    </w:p>
    <w:p w14:paraId="2B5298FF" w14:textId="77777777" w:rsidR="00057D37" w:rsidRPr="00214463" w:rsidRDefault="00057D37" w:rsidP="00997075">
      <w:pPr>
        <w:tabs>
          <w:tab w:val="right" w:pos="9071"/>
        </w:tabs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14:paraId="1AC43599" w14:textId="77777777" w:rsidR="004153D1" w:rsidRPr="00214463" w:rsidRDefault="004153D1" w:rsidP="004153D1">
      <w:pPr>
        <w:tabs>
          <w:tab w:val="right" w:pos="9071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7448E294" w14:textId="77777777" w:rsidR="004153D1" w:rsidRPr="00691B64" w:rsidRDefault="004153D1" w:rsidP="004153D1">
      <w:pPr>
        <w:tabs>
          <w:tab w:val="right" w:pos="9071"/>
        </w:tabs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14:paraId="2B294A38" w14:textId="77777777" w:rsidR="000E77B4" w:rsidRPr="00691B64" w:rsidRDefault="000E77B4" w:rsidP="00FF4B2C">
      <w:pPr>
        <w:tabs>
          <w:tab w:val="right" w:pos="9071"/>
        </w:tabs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sectPr w:rsidR="000E77B4" w:rsidRPr="00691B64" w:rsidSect="006A15A1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4175F" w14:textId="77777777" w:rsidR="0054222A" w:rsidRDefault="0054222A" w:rsidP="007C7053">
      <w:pPr>
        <w:spacing w:after="0" w:line="240" w:lineRule="auto"/>
      </w:pPr>
      <w:r>
        <w:separator/>
      </w:r>
    </w:p>
  </w:endnote>
  <w:endnote w:type="continuationSeparator" w:id="0">
    <w:p w14:paraId="2A6848A2" w14:textId="77777777" w:rsidR="0054222A" w:rsidRDefault="0054222A" w:rsidP="007C7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30C6F" w14:textId="77777777" w:rsidR="00BD6DBC" w:rsidRPr="007C7053" w:rsidRDefault="00BD6DBC">
    <w:pPr>
      <w:pStyle w:val="Rodap"/>
      <w:jc w:val="right"/>
      <w:rPr>
        <w:rFonts w:ascii="Arial" w:hAnsi="Arial" w:cs="Arial"/>
        <w:sz w:val="24"/>
        <w:szCs w:val="24"/>
      </w:rPr>
    </w:pPr>
  </w:p>
  <w:p w14:paraId="57F0AAFB" w14:textId="77777777" w:rsidR="00BD6DBC" w:rsidRDefault="00BD6DB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5283"/>
      <w:docPartObj>
        <w:docPartGallery w:val="Page Numbers (Bottom of Page)"/>
        <w:docPartUnique/>
      </w:docPartObj>
    </w:sdtPr>
    <w:sdtEndPr/>
    <w:sdtContent>
      <w:p w14:paraId="0AFFDBC9" w14:textId="77777777" w:rsidR="00BD6DBC" w:rsidRDefault="00BD6DB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217">
          <w:rPr>
            <w:noProof/>
          </w:rPr>
          <w:t>23</w:t>
        </w:r>
        <w:r>
          <w:fldChar w:fldCharType="end"/>
        </w:r>
      </w:p>
    </w:sdtContent>
  </w:sdt>
  <w:p w14:paraId="149F5A28" w14:textId="77777777" w:rsidR="00BD6DBC" w:rsidRDefault="00BD6DB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44341" w14:textId="77777777" w:rsidR="0054222A" w:rsidRDefault="0054222A" w:rsidP="007C7053">
      <w:pPr>
        <w:spacing w:after="0" w:line="240" w:lineRule="auto"/>
      </w:pPr>
      <w:r>
        <w:separator/>
      </w:r>
    </w:p>
  </w:footnote>
  <w:footnote w:type="continuationSeparator" w:id="0">
    <w:p w14:paraId="2B26C8F7" w14:textId="77777777" w:rsidR="0054222A" w:rsidRDefault="0054222A" w:rsidP="007C7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7AF3"/>
    <w:multiLevelType w:val="hybridMultilevel"/>
    <w:tmpl w:val="05D03C86"/>
    <w:lvl w:ilvl="0" w:tplc="8056F01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55587"/>
    <w:multiLevelType w:val="hybridMultilevel"/>
    <w:tmpl w:val="B1160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D04674"/>
    <w:multiLevelType w:val="hybridMultilevel"/>
    <w:tmpl w:val="35789F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712273"/>
    <w:multiLevelType w:val="hybridMultilevel"/>
    <w:tmpl w:val="860AD3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D2E1F"/>
    <w:multiLevelType w:val="hybridMultilevel"/>
    <w:tmpl w:val="4210A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4609AA"/>
    <w:multiLevelType w:val="hybridMultilevel"/>
    <w:tmpl w:val="9DCC10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W3MDcyMjY2M7A0tbBU0lEKTi0uzszPAykwNKoFAFSBCJQtAAAA"/>
  </w:docVars>
  <w:rsids>
    <w:rsidRoot w:val="00B53201"/>
    <w:rsid w:val="00014299"/>
    <w:rsid w:val="0002781F"/>
    <w:rsid w:val="00031D4A"/>
    <w:rsid w:val="00036141"/>
    <w:rsid w:val="000438F6"/>
    <w:rsid w:val="00054412"/>
    <w:rsid w:val="0005471D"/>
    <w:rsid w:val="00055088"/>
    <w:rsid w:val="00057D37"/>
    <w:rsid w:val="000618AF"/>
    <w:rsid w:val="00086940"/>
    <w:rsid w:val="0008704F"/>
    <w:rsid w:val="00091E88"/>
    <w:rsid w:val="00095D24"/>
    <w:rsid w:val="000A0441"/>
    <w:rsid w:val="000A049F"/>
    <w:rsid w:val="000A1C80"/>
    <w:rsid w:val="000A4CBD"/>
    <w:rsid w:val="000A70E7"/>
    <w:rsid w:val="000B0308"/>
    <w:rsid w:val="000B718A"/>
    <w:rsid w:val="000C4323"/>
    <w:rsid w:val="000D614F"/>
    <w:rsid w:val="000E0735"/>
    <w:rsid w:val="000E1C8B"/>
    <w:rsid w:val="000E690A"/>
    <w:rsid w:val="000E6D6A"/>
    <w:rsid w:val="000E77B4"/>
    <w:rsid w:val="000F03BB"/>
    <w:rsid w:val="000F4041"/>
    <w:rsid w:val="000F5140"/>
    <w:rsid w:val="00104E66"/>
    <w:rsid w:val="001165FF"/>
    <w:rsid w:val="00121E5A"/>
    <w:rsid w:val="001444DB"/>
    <w:rsid w:val="00144876"/>
    <w:rsid w:val="00144A4C"/>
    <w:rsid w:val="00145D0A"/>
    <w:rsid w:val="00147980"/>
    <w:rsid w:val="0015501F"/>
    <w:rsid w:val="00156225"/>
    <w:rsid w:val="00156DA4"/>
    <w:rsid w:val="00161224"/>
    <w:rsid w:val="001664CD"/>
    <w:rsid w:val="001703BD"/>
    <w:rsid w:val="00172159"/>
    <w:rsid w:val="001915E7"/>
    <w:rsid w:val="001A1B87"/>
    <w:rsid w:val="001A71B8"/>
    <w:rsid w:val="001A77D9"/>
    <w:rsid w:val="001B1295"/>
    <w:rsid w:val="001C1189"/>
    <w:rsid w:val="001D1851"/>
    <w:rsid w:val="001E4381"/>
    <w:rsid w:val="001F0FA5"/>
    <w:rsid w:val="001F4098"/>
    <w:rsid w:val="001F63AF"/>
    <w:rsid w:val="002023ED"/>
    <w:rsid w:val="002108A3"/>
    <w:rsid w:val="00211927"/>
    <w:rsid w:val="002121F4"/>
    <w:rsid w:val="002123AE"/>
    <w:rsid w:val="00214463"/>
    <w:rsid w:val="0022435E"/>
    <w:rsid w:val="0023293F"/>
    <w:rsid w:val="00233E96"/>
    <w:rsid w:val="002349FF"/>
    <w:rsid w:val="00236217"/>
    <w:rsid w:val="0025225F"/>
    <w:rsid w:val="002560E5"/>
    <w:rsid w:val="00270253"/>
    <w:rsid w:val="002740D3"/>
    <w:rsid w:val="00274C75"/>
    <w:rsid w:val="00275783"/>
    <w:rsid w:val="00281C14"/>
    <w:rsid w:val="00284AD0"/>
    <w:rsid w:val="0028737D"/>
    <w:rsid w:val="00296F52"/>
    <w:rsid w:val="002A1B99"/>
    <w:rsid w:val="002A5AC7"/>
    <w:rsid w:val="002A5E27"/>
    <w:rsid w:val="002B076A"/>
    <w:rsid w:val="002B0BD4"/>
    <w:rsid w:val="002B34B3"/>
    <w:rsid w:val="002C2112"/>
    <w:rsid w:val="002D6BF6"/>
    <w:rsid w:val="002F1CE9"/>
    <w:rsid w:val="002F5233"/>
    <w:rsid w:val="002F7439"/>
    <w:rsid w:val="003069DB"/>
    <w:rsid w:val="0031737F"/>
    <w:rsid w:val="003206E2"/>
    <w:rsid w:val="00326BBC"/>
    <w:rsid w:val="00335242"/>
    <w:rsid w:val="00335705"/>
    <w:rsid w:val="00335E35"/>
    <w:rsid w:val="00344DFC"/>
    <w:rsid w:val="00360CD1"/>
    <w:rsid w:val="00363EEA"/>
    <w:rsid w:val="00371A1D"/>
    <w:rsid w:val="00372B34"/>
    <w:rsid w:val="00375C0D"/>
    <w:rsid w:val="00382E6D"/>
    <w:rsid w:val="0038332F"/>
    <w:rsid w:val="003874D2"/>
    <w:rsid w:val="0039124C"/>
    <w:rsid w:val="00391F41"/>
    <w:rsid w:val="003961B2"/>
    <w:rsid w:val="003A28B4"/>
    <w:rsid w:val="003E6003"/>
    <w:rsid w:val="003F0959"/>
    <w:rsid w:val="004153D1"/>
    <w:rsid w:val="00422127"/>
    <w:rsid w:val="0043607B"/>
    <w:rsid w:val="004426B3"/>
    <w:rsid w:val="004441AF"/>
    <w:rsid w:val="00444820"/>
    <w:rsid w:val="00450D12"/>
    <w:rsid w:val="0045232E"/>
    <w:rsid w:val="00460890"/>
    <w:rsid w:val="00460929"/>
    <w:rsid w:val="00461607"/>
    <w:rsid w:val="00465681"/>
    <w:rsid w:val="00470507"/>
    <w:rsid w:val="00471073"/>
    <w:rsid w:val="00480AA8"/>
    <w:rsid w:val="00481279"/>
    <w:rsid w:val="00483752"/>
    <w:rsid w:val="0048799A"/>
    <w:rsid w:val="00492558"/>
    <w:rsid w:val="00492CF9"/>
    <w:rsid w:val="004A4AD8"/>
    <w:rsid w:val="004B735F"/>
    <w:rsid w:val="004C702A"/>
    <w:rsid w:val="004C7F0D"/>
    <w:rsid w:val="004E308C"/>
    <w:rsid w:val="004F11D9"/>
    <w:rsid w:val="004F6E51"/>
    <w:rsid w:val="004F750C"/>
    <w:rsid w:val="005028C8"/>
    <w:rsid w:val="00522A43"/>
    <w:rsid w:val="00523388"/>
    <w:rsid w:val="0052506E"/>
    <w:rsid w:val="005262E4"/>
    <w:rsid w:val="0054222A"/>
    <w:rsid w:val="00542F9E"/>
    <w:rsid w:val="00544FBC"/>
    <w:rsid w:val="005625E8"/>
    <w:rsid w:val="005639CA"/>
    <w:rsid w:val="00566289"/>
    <w:rsid w:val="00573D14"/>
    <w:rsid w:val="00583AA0"/>
    <w:rsid w:val="005A6609"/>
    <w:rsid w:val="005B2DAC"/>
    <w:rsid w:val="005B7BD7"/>
    <w:rsid w:val="005D5D33"/>
    <w:rsid w:val="005D6F41"/>
    <w:rsid w:val="005E35DC"/>
    <w:rsid w:val="005F28E1"/>
    <w:rsid w:val="005F510A"/>
    <w:rsid w:val="00602AFA"/>
    <w:rsid w:val="0061304C"/>
    <w:rsid w:val="0062091E"/>
    <w:rsid w:val="00620AC5"/>
    <w:rsid w:val="00620F6E"/>
    <w:rsid w:val="00621437"/>
    <w:rsid w:val="006309F2"/>
    <w:rsid w:val="00635087"/>
    <w:rsid w:val="0064154C"/>
    <w:rsid w:val="006459C0"/>
    <w:rsid w:val="00652A10"/>
    <w:rsid w:val="0065733F"/>
    <w:rsid w:val="006607E8"/>
    <w:rsid w:val="00660A69"/>
    <w:rsid w:val="00660ECC"/>
    <w:rsid w:val="00664E22"/>
    <w:rsid w:val="00686802"/>
    <w:rsid w:val="00691019"/>
    <w:rsid w:val="00691026"/>
    <w:rsid w:val="00691B64"/>
    <w:rsid w:val="006933BB"/>
    <w:rsid w:val="006A0E5C"/>
    <w:rsid w:val="006A15A1"/>
    <w:rsid w:val="006A2559"/>
    <w:rsid w:val="006A4A9D"/>
    <w:rsid w:val="006A6246"/>
    <w:rsid w:val="006B5368"/>
    <w:rsid w:val="006C4A5F"/>
    <w:rsid w:val="006D35AC"/>
    <w:rsid w:val="006D535B"/>
    <w:rsid w:val="006E184B"/>
    <w:rsid w:val="006E348E"/>
    <w:rsid w:val="006E3BCA"/>
    <w:rsid w:val="006E61E8"/>
    <w:rsid w:val="006E6366"/>
    <w:rsid w:val="006F5522"/>
    <w:rsid w:val="0070651F"/>
    <w:rsid w:val="007129B6"/>
    <w:rsid w:val="00716F88"/>
    <w:rsid w:val="00726A52"/>
    <w:rsid w:val="007303E6"/>
    <w:rsid w:val="0073131A"/>
    <w:rsid w:val="0073174C"/>
    <w:rsid w:val="00735CC2"/>
    <w:rsid w:val="00747CAC"/>
    <w:rsid w:val="00747EBA"/>
    <w:rsid w:val="00751969"/>
    <w:rsid w:val="007535AB"/>
    <w:rsid w:val="0076387D"/>
    <w:rsid w:val="007647B7"/>
    <w:rsid w:val="00766579"/>
    <w:rsid w:val="00772C69"/>
    <w:rsid w:val="007802CD"/>
    <w:rsid w:val="007810E1"/>
    <w:rsid w:val="007844F8"/>
    <w:rsid w:val="007845A1"/>
    <w:rsid w:val="007964D8"/>
    <w:rsid w:val="007969E4"/>
    <w:rsid w:val="00797FB8"/>
    <w:rsid w:val="007A76D7"/>
    <w:rsid w:val="007B1C12"/>
    <w:rsid w:val="007B1E6C"/>
    <w:rsid w:val="007B2C03"/>
    <w:rsid w:val="007C4EFA"/>
    <w:rsid w:val="007C4FA8"/>
    <w:rsid w:val="007C7053"/>
    <w:rsid w:val="007D733A"/>
    <w:rsid w:val="007F0593"/>
    <w:rsid w:val="007F3989"/>
    <w:rsid w:val="007F489D"/>
    <w:rsid w:val="007F63F8"/>
    <w:rsid w:val="00803F08"/>
    <w:rsid w:val="0080526F"/>
    <w:rsid w:val="00823AC8"/>
    <w:rsid w:val="0083286F"/>
    <w:rsid w:val="00844357"/>
    <w:rsid w:val="0084733E"/>
    <w:rsid w:val="0085110A"/>
    <w:rsid w:val="00852E6C"/>
    <w:rsid w:val="008576C9"/>
    <w:rsid w:val="008779CA"/>
    <w:rsid w:val="0088045F"/>
    <w:rsid w:val="00880886"/>
    <w:rsid w:val="0088270B"/>
    <w:rsid w:val="00891AF6"/>
    <w:rsid w:val="00897303"/>
    <w:rsid w:val="008A2681"/>
    <w:rsid w:val="008A3821"/>
    <w:rsid w:val="008A38A6"/>
    <w:rsid w:val="008A41F8"/>
    <w:rsid w:val="008A4319"/>
    <w:rsid w:val="008A547A"/>
    <w:rsid w:val="008A7F05"/>
    <w:rsid w:val="008B1865"/>
    <w:rsid w:val="008B1D1E"/>
    <w:rsid w:val="008B46CF"/>
    <w:rsid w:val="008B48C3"/>
    <w:rsid w:val="008B6B50"/>
    <w:rsid w:val="008C2B75"/>
    <w:rsid w:val="008D3A6F"/>
    <w:rsid w:val="008D5DE5"/>
    <w:rsid w:val="008E728B"/>
    <w:rsid w:val="008F14AC"/>
    <w:rsid w:val="00903603"/>
    <w:rsid w:val="00903D97"/>
    <w:rsid w:val="00907128"/>
    <w:rsid w:val="00907E47"/>
    <w:rsid w:val="00907F19"/>
    <w:rsid w:val="00911431"/>
    <w:rsid w:val="00924678"/>
    <w:rsid w:val="009309B8"/>
    <w:rsid w:val="0093410A"/>
    <w:rsid w:val="009357FB"/>
    <w:rsid w:val="00935BAB"/>
    <w:rsid w:val="0094369D"/>
    <w:rsid w:val="0095106A"/>
    <w:rsid w:val="00955172"/>
    <w:rsid w:val="0097525E"/>
    <w:rsid w:val="00980AE6"/>
    <w:rsid w:val="00982469"/>
    <w:rsid w:val="00992CFB"/>
    <w:rsid w:val="00997075"/>
    <w:rsid w:val="009A536A"/>
    <w:rsid w:val="009B2893"/>
    <w:rsid w:val="009B4C0C"/>
    <w:rsid w:val="009B6DBF"/>
    <w:rsid w:val="009D0B75"/>
    <w:rsid w:val="009F005F"/>
    <w:rsid w:val="009F6193"/>
    <w:rsid w:val="00A00070"/>
    <w:rsid w:val="00A07BFA"/>
    <w:rsid w:val="00A11712"/>
    <w:rsid w:val="00A12980"/>
    <w:rsid w:val="00A15FA3"/>
    <w:rsid w:val="00A202B1"/>
    <w:rsid w:val="00A224B8"/>
    <w:rsid w:val="00A23579"/>
    <w:rsid w:val="00A27030"/>
    <w:rsid w:val="00A339AF"/>
    <w:rsid w:val="00A3546B"/>
    <w:rsid w:val="00A42B15"/>
    <w:rsid w:val="00A4557B"/>
    <w:rsid w:val="00A5261B"/>
    <w:rsid w:val="00A60E72"/>
    <w:rsid w:val="00A61292"/>
    <w:rsid w:val="00A849F4"/>
    <w:rsid w:val="00AA1589"/>
    <w:rsid w:val="00AC4559"/>
    <w:rsid w:val="00AC796E"/>
    <w:rsid w:val="00AD2F7D"/>
    <w:rsid w:val="00AD686E"/>
    <w:rsid w:val="00AE138F"/>
    <w:rsid w:val="00AE560B"/>
    <w:rsid w:val="00AF4E2F"/>
    <w:rsid w:val="00B11710"/>
    <w:rsid w:val="00B17753"/>
    <w:rsid w:val="00B23D0D"/>
    <w:rsid w:val="00B24730"/>
    <w:rsid w:val="00B3724B"/>
    <w:rsid w:val="00B417D3"/>
    <w:rsid w:val="00B43F87"/>
    <w:rsid w:val="00B53201"/>
    <w:rsid w:val="00B56A1F"/>
    <w:rsid w:val="00B66850"/>
    <w:rsid w:val="00B83E00"/>
    <w:rsid w:val="00B90ADD"/>
    <w:rsid w:val="00B90AE3"/>
    <w:rsid w:val="00B92115"/>
    <w:rsid w:val="00B9564A"/>
    <w:rsid w:val="00B97487"/>
    <w:rsid w:val="00BA75FA"/>
    <w:rsid w:val="00BB7A8A"/>
    <w:rsid w:val="00BC1EB5"/>
    <w:rsid w:val="00BC3C77"/>
    <w:rsid w:val="00BD2B58"/>
    <w:rsid w:val="00BD6DBC"/>
    <w:rsid w:val="00BE3A6C"/>
    <w:rsid w:val="00BF3348"/>
    <w:rsid w:val="00C02B85"/>
    <w:rsid w:val="00C0705C"/>
    <w:rsid w:val="00C14251"/>
    <w:rsid w:val="00C15319"/>
    <w:rsid w:val="00C17193"/>
    <w:rsid w:val="00C23878"/>
    <w:rsid w:val="00C266DA"/>
    <w:rsid w:val="00C40022"/>
    <w:rsid w:val="00C44A7B"/>
    <w:rsid w:val="00C51121"/>
    <w:rsid w:val="00C552FF"/>
    <w:rsid w:val="00C635D6"/>
    <w:rsid w:val="00C66F1A"/>
    <w:rsid w:val="00C72FED"/>
    <w:rsid w:val="00C74CC7"/>
    <w:rsid w:val="00C80A68"/>
    <w:rsid w:val="00C82928"/>
    <w:rsid w:val="00C83ACC"/>
    <w:rsid w:val="00C85CB8"/>
    <w:rsid w:val="00C87C76"/>
    <w:rsid w:val="00C937CB"/>
    <w:rsid w:val="00CA5028"/>
    <w:rsid w:val="00CB1A32"/>
    <w:rsid w:val="00CB6205"/>
    <w:rsid w:val="00CC153C"/>
    <w:rsid w:val="00CC2D61"/>
    <w:rsid w:val="00CC310E"/>
    <w:rsid w:val="00CD0011"/>
    <w:rsid w:val="00CD02DF"/>
    <w:rsid w:val="00CE0689"/>
    <w:rsid w:val="00CE2C28"/>
    <w:rsid w:val="00D0435A"/>
    <w:rsid w:val="00D15645"/>
    <w:rsid w:val="00D23DD8"/>
    <w:rsid w:val="00D25483"/>
    <w:rsid w:val="00D25720"/>
    <w:rsid w:val="00D26C2D"/>
    <w:rsid w:val="00D310B9"/>
    <w:rsid w:val="00D32F84"/>
    <w:rsid w:val="00D4017F"/>
    <w:rsid w:val="00D42952"/>
    <w:rsid w:val="00D45195"/>
    <w:rsid w:val="00D460EE"/>
    <w:rsid w:val="00D53A2A"/>
    <w:rsid w:val="00D6032C"/>
    <w:rsid w:val="00D62A88"/>
    <w:rsid w:val="00D7467E"/>
    <w:rsid w:val="00D86BC3"/>
    <w:rsid w:val="00D873D5"/>
    <w:rsid w:val="00D942AA"/>
    <w:rsid w:val="00DB2CA0"/>
    <w:rsid w:val="00DC13C3"/>
    <w:rsid w:val="00DC2538"/>
    <w:rsid w:val="00DD0EB8"/>
    <w:rsid w:val="00DD29A5"/>
    <w:rsid w:val="00DD59C2"/>
    <w:rsid w:val="00DE1F9C"/>
    <w:rsid w:val="00DE21F4"/>
    <w:rsid w:val="00DE4034"/>
    <w:rsid w:val="00DE5CE8"/>
    <w:rsid w:val="00DE6789"/>
    <w:rsid w:val="00DF1FA2"/>
    <w:rsid w:val="00DF7E8D"/>
    <w:rsid w:val="00E01077"/>
    <w:rsid w:val="00E07331"/>
    <w:rsid w:val="00E07772"/>
    <w:rsid w:val="00E12F6F"/>
    <w:rsid w:val="00E172F1"/>
    <w:rsid w:val="00E17D24"/>
    <w:rsid w:val="00E21541"/>
    <w:rsid w:val="00E21AD4"/>
    <w:rsid w:val="00E2221C"/>
    <w:rsid w:val="00E335A4"/>
    <w:rsid w:val="00E351FA"/>
    <w:rsid w:val="00E36A7B"/>
    <w:rsid w:val="00E377B9"/>
    <w:rsid w:val="00E51857"/>
    <w:rsid w:val="00E60DCC"/>
    <w:rsid w:val="00E640C2"/>
    <w:rsid w:val="00E6486D"/>
    <w:rsid w:val="00E65BD4"/>
    <w:rsid w:val="00E660EB"/>
    <w:rsid w:val="00E74B57"/>
    <w:rsid w:val="00E83038"/>
    <w:rsid w:val="00E878E7"/>
    <w:rsid w:val="00E9076D"/>
    <w:rsid w:val="00E91918"/>
    <w:rsid w:val="00EA1E8E"/>
    <w:rsid w:val="00EA6154"/>
    <w:rsid w:val="00EB0ADC"/>
    <w:rsid w:val="00EB124C"/>
    <w:rsid w:val="00EB6191"/>
    <w:rsid w:val="00EC05E8"/>
    <w:rsid w:val="00EC1DDE"/>
    <w:rsid w:val="00EC4CF1"/>
    <w:rsid w:val="00EC5690"/>
    <w:rsid w:val="00ED565B"/>
    <w:rsid w:val="00ED7FC3"/>
    <w:rsid w:val="00EE14BD"/>
    <w:rsid w:val="00EE2C0F"/>
    <w:rsid w:val="00EF0AFE"/>
    <w:rsid w:val="00EF1349"/>
    <w:rsid w:val="00EF4AEA"/>
    <w:rsid w:val="00F11AA8"/>
    <w:rsid w:val="00F1585D"/>
    <w:rsid w:val="00F26B51"/>
    <w:rsid w:val="00F27DCA"/>
    <w:rsid w:val="00F31DC2"/>
    <w:rsid w:val="00F33773"/>
    <w:rsid w:val="00F37267"/>
    <w:rsid w:val="00F43E33"/>
    <w:rsid w:val="00F45B6D"/>
    <w:rsid w:val="00F65DFB"/>
    <w:rsid w:val="00F7303D"/>
    <w:rsid w:val="00F853E8"/>
    <w:rsid w:val="00F921C0"/>
    <w:rsid w:val="00FB1B53"/>
    <w:rsid w:val="00FB4B7F"/>
    <w:rsid w:val="00FC1115"/>
    <w:rsid w:val="00FC744B"/>
    <w:rsid w:val="00FD1494"/>
    <w:rsid w:val="00FF19FD"/>
    <w:rsid w:val="00FF4B2C"/>
    <w:rsid w:val="00FF4E0B"/>
    <w:rsid w:val="00FF5777"/>
    <w:rsid w:val="00FF6A6C"/>
    <w:rsid w:val="00FF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92A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CBD"/>
  </w:style>
  <w:style w:type="paragraph" w:styleId="Ttulo1">
    <w:name w:val="heading 1"/>
    <w:aliases w:val="ARCANJO"/>
    <w:basedOn w:val="Normal"/>
    <w:next w:val="Normal"/>
    <w:link w:val="Ttulo1Char"/>
    <w:uiPriority w:val="9"/>
    <w:qFormat/>
    <w:rsid w:val="002C2112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18A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3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3ACC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ARCANJO Char"/>
    <w:basedOn w:val="Fontepargpadro"/>
    <w:link w:val="Ttulo1"/>
    <w:uiPriority w:val="9"/>
    <w:rsid w:val="002C2112"/>
    <w:rPr>
      <w:rFonts w:ascii="Arial" w:eastAsiaTheme="majorEastAsia" w:hAnsi="Arial" w:cstheme="majorBidi"/>
      <w:b/>
      <w:bCs/>
      <w:sz w:val="24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B24730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73D14"/>
    <w:pPr>
      <w:spacing w:after="100"/>
    </w:pPr>
  </w:style>
  <w:style w:type="character" w:styleId="Hyperlink">
    <w:name w:val="Hyperlink"/>
    <w:basedOn w:val="Fontepargpadro"/>
    <w:uiPriority w:val="99"/>
    <w:unhideWhenUsed/>
    <w:rsid w:val="00573D14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7844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844F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844F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44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844F8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992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0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C70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053"/>
  </w:style>
  <w:style w:type="paragraph" w:styleId="Rodap">
    <w:name w:val="footer"/>
    <w:basedOn w:val="Normal"/>
    <w:link w:val="RodapChar"/>
    <w:uiPriority w:val="99"/>
    <w:unhideWhenUsed/>
    <w:rsid w:val="007C70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053"/>
  </w:style>
  <w:style w:type="character" w:customStyle="1" w:styleId="nfase1">
    <w:name w:val="Ênfase1"/>
    <w:basedOn w:val="Fontepargpadro"/>
    <w:uiPriority w:val="20"/>
    <w:qFormat/>
    <w:rsid w:val="0015501F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5E35DC"/>
    <w:rPr>
      <w:color w:val="808080"/>
    </w:rPr>
  </w:style>
  <w:style w:type="paragraph" w:customStyle="1" w:styleId="EndNoteBibliography">
    <w:name w:val="EndNote Bibliography"/>
    <w:basedOn w:val="Normal"/>
    <w:rsid w:val="00057D37"/>
    <w:pPr>
      <w:suppressAutoHyphens/>
      <w:spacing w:after="0" w:line="240" w:lineRule="auto"/>
      <w:jc w:val="both"/>
    </w:pPr>
    <w:rPr>
      <w:rFonts w:ascii="Arial" w:eastAsia="Calibri" w:hAnsi="Arial" w:cs="Arial"/>
      <w:color w:val="00000A"/>
      <w:sz w:val="24"/>
      <w:lang w:val="en-US"/>
    </w:rPr>
  </w:style>
  <w:style w:type="paragraph" w:customStyle="1" w:styleId="Lucas">
    <w:name w:val="Lucas"/>
    <w:basedOn w:val="CabealhodoSumrio"/>
    <w:link w:val="LucasChar"/>
    <w:qFormat/>
    <w:rsid w:val="002C2112"/>
  </w:style>
  <w:style w:type="character" w:customStyle="1" w:styleId="LucasChar">
    <w:name w:val="Lucas Char"/>
    <w:basedOn w:val="Fontepargpadro"/>
    <w:link w:val="Lucas"/>
    <w:rsid w:val="002C2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CBD"/>
  </w:style>
  <w:style w:type="paragraph" w:styleId="Ttulo1">
    <w:name w:val="heading 1"/>
    <w:aliases w:val="ARCANJO"/>
    <w:basedOn w:val="Normal"/>
    <w:next w:val="Normal"/>
    <w:link w:val="Ttulo1Char"/>
    <w:uiPriority w:val="9"/>
    <w:qFormat/>
    <w:rsid w:val="002C2112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18A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3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3ACC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ARCANJO Char"/>
    <w:basedOn w:val="Fontepargpadro"/>
    <w:link w:val="Ttulo1"/>
    <w:uiPriority w:val="9"/>
    <w:rsid w:val="002C2112"/>
    <w:rPr>
      <w:rFonts w:ascii="Arial" w:eastAsiaTheme="majorEastAsia" w:hAnsi="Arial" w:cstheme="majorBidi"/>
      <w:b/>
      <w:bCs/>
      <w:sz w:val="24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B24730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73D14"/>
    <w:pPr>
      <w:spacing w:after="100"/>
    </w:pPr>
  </w:style>
  <w:style w:type="character" w:styleId="Hyperlink">
    <w:name w:val="Hyperlink"/>
    <w:basedOn w:val="Fontepargpadro"/>
    <w:uiPriority w:val="99"/>
    <w:unhideWhenUsed/>
    <w:rsid w:val="00573D14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7844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844F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844F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44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844F8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992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0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C70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053"/>
  </w:style>
  <w:style w:type="paragraph" w:styleId="Rodap">
    <w:name w:val="footer"/>
    <w:basedOn w:val="Normal"/>
    <w:link w:val="RodapChar"/>
    <w:uiPriority w:val="99"/>
    <w:unhideWhenUsed/>
    <w:rsid w:val="007C70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053"/>
  </w:style>
  <w:style w:type="character" w:customStyle="1" w:styleId="nfase1">
    <w:name w:val="Ênfase1"/>
    <w:basedOn w:val="Fontepargpadro"/>
    <w:uiPriority w:val="20"/>
    <w:qFormat/>
    <w:rsid w:val="0015501F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5E35DC"/>
    <w:rPr>
      <w:color w:val="808080"/>
    </w:rPr>
  </w:style>
  <w:style w:type="paragraph" w:customStyle="1" w:styleId="EndNoteBibliography">
    <w:name w:val="EndNote Bibliography"/>
    <w:basedOn w:val="Normal"/>
    <w:rsid w:val="00057D37"/>
    <w:pPr>
      <w:suppressAutoHyphens/>
      <w:spacing w:after="0" w:line="240" w:lineRule="auto"/>
      <w:jc w:val="both"/>
    </w:pPr>
    <w:rPr>
      <w:rFonts w:ascii="Arial" w:eastAsia="Calibri" w:hAnsi="Arial" w:cs="Arial"/>
      <w:color w:val="00000A"/>
      <w:sz w:val="24"/>
      <w:lang w:val="en-US"/>
    </w:rPr>
  </w:style>
  <w:style w:type="paragraph" w:customStyle="1" w:styleId="Lucas">
    <w:name w:val="Lucas"/>
    <w:basedOn w:val="CabealhodoSumrio"/>
    <w:link w:val="LucasChar"/>
    <w:qFormat/>
    <w:rsid w:val="002C2112"/>
  </w:style>
  <w:style w:type="character" w:customStyle="1" w:styleId="LucasChar">
    <w:name w:val="Lucas Char"/>
    <w:basedOn w:val="Fontepargpadro"/>
    <w:link w:val="Lucas"/>
    <w:rsid w:val="002C2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image" Target="media/image2.gif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gi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13.tif"/><Relationship Id="rId10" Type="http://schemas.openxmlformats.org/officeDocument/2006/relationships/footer" Target="footer2.xml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4.jpeg"/><Relationship Id="rId22" Type="http://schemas.openxmlformats.org/officeDocument/2006/relationships/image" Target="media/image12.t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B466A-7F58-478E-AD6E-5167D2896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4334</Words>
  <Characters>23404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Usuário</cp:lastModifiedBy>
  <cp:revision>2</cp:revision>
  <cp:lastPrinted>2016-11-11T19:36:00Z</cp:lastPrinted>
  <dcterms:created xsi:type="dcterms:W3CDTF">2016-11-28T17:49:00Z</dcterms:created>
  <dcterms:modified xsi:type="dcterms:W3CDTF">2016-11-28T17:49:00Z</dcterms:modified>
</cp:coreProperties>
</file>